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64C5" w:rsidRDefault="006664C5" w:rsidP="006664C5">
      <w:pPr>
        <w:spacing w:after="0" w:line="240" w:lineRule="auto"/>
        <w:jc w:val="center"/>
        <w:textAlignment w:val="baseline"/>
        <w:rPr>
          <w:rFonts w:ascii="Calibri Light" w:eastAsia="Times New Roman" w:hAnsi="Calibri Light" w:cs="Calibri Light"/>
          <w:b/>
          <w:bCs/>
          <w:i/>
          <w:iCs/>
          <w:color w:val="3B3838"/>
          <w:sz w:val="44"/>
          <w:szCs w:val="44"/>
          <w:lang w:eastAsia="en-GB"/>
        </w:rPr>
      </w:pPr>
      <w:bookmarkStart w:id="0" w:name="_GoBack"/>
      <w:bookmarkEnd w:id="0"/>
      <w:r>
        <w:rPr>
          <w:noProof/>
          <w:lang w:eastAsia="en-GB"/>
        </w:rPr>
        <w:drawing>
          <wp:inline distT="0" distB="0" distL="0" distR="0" wp14:anchorId="029A3418" wp14:editId="3B099D37">
            <wp:extent cx="2857500" cy="1428750"/>
            <wp:effectExtent l="0" t="0" r="0" b="0"/>
            <wp:docPr id="1" name="Picture 1" descr="Greater Manchester Social Value Net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eater Manchester Social Value Networ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1428750"/>
                    </a:xfrm>
                    <a:prstGeom prst="rect">
                      <a:avLst/>
                    </a:prstGeom>
                    <a:noFill/>
                    <a:ln>
                      <a:noFill/>
                    </a:ln>
                  </pic:spPr>
                </pic:pic>
              </a:graphicData>
            </a:graphic>
          </wp:inline>
        </w:drawing>
      </w:r>
    </w:p>
    <w:p w:rsidR="006664C5" w:rsidRDefault="006664C5" w:rsidP="006664C5">
      <w:pPr>
        <w:spacing w:after="0" w:line="240" w:lineRule="auto"/>
        <w:jc w:val="center"/>
        <w:textAlignment w:val="baseline"/>
        <w:rPr>
          <w:rFonts w:ascii="Calibri Light" w:eastAsia="Times New Roman" w:hAnsi="Calibri Light" w:cs="Calibri Light"/>
          <w:b/>
          <w:bCs/>
          <w:i/>
          <w:iCs/>
          <w:color w:val="3B3838"/>
          <w:sz w:val="44"/>
          <w:szCs w:val="44"/>
          <w:lang w:eastAsia="en-GB"/>
        </w:rPr>
      </w:pPr>
    </w:p>
    <w:p w:rsidR="006664C5" w:rsidRPr="006664C5" w:rsidRDefault="006664C5" w:rsidP="006664C5">
      <w:pPr>
        <w:spacing w:after="0" w:line="240" w:lineRule="auto"/>
        <w:jc w:val="center"/>
        <w:textAlignment w:val="baseline"/>
        <w:rPr>
          <w:rFonts w:ascii="Segoe UI" w:eastAsia="Times New Roman" w:hAnsi="Segoe UI" w:cs="Segoe UI"/>
          <w:sz w:val="18"/>
          <w:szCs w:val="18"/>
          <w:lang w:eastAsia="en-GB"/>
        </w:rPr>
      </w:pPr>
      <w:r w:rsidRPr="006664C5">
        <w:rPr>
          <w:rFonts w:ascii="Calibri Light" w:eastAsia="Times New Roman" w:hAnsi="Calibri Light" w:cs="Calibri Light"/>
          <w:b/>
          <w:bCs/>
          <w:i/>
          <w:iCs/>
          <w:color w:val="3B3838"/>
          <w:sz w:val="44"/>
          <w:szCs w:val="44"/>
          <w:lang w:eastAsia="en-GB"/>
        </w:rPr>
        <w:t>February 2021 Newsletter   </w:t>
      </w:r>
      <w:r w:rsidRPr="006664C5">
        <w:rPr>
          <w:rFonts w:ascii="Calibri Light" w:eastAsia="Times New Roman" w:hAnsi="Calibri Light" w:cs="Calibri Light"/>
          <w:color w:val="3B3838"/>
          <w:sz w:val="44"/>
          <w:szCs w:val="44"/>
          <w:lang w:eastAsia="en-GB"/>
        </w:rPr>
        <w:t> </w:t>
      </w:r>
    </w:p>
    <w:p w:rsidR="006664C5" w:rsidRPr="006664C5" w:rsidRDefault="006664C5" w:rsidP="006664C5">
      <w:pPr>
        <w:spacing w:after="0" w:line="240" w:lineRule="auto"/>
        <w:jc w:val="center"/>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 </w:t>
      </w:r>
    </w:p>
    <w:p w:rsidR="006664C5" w:rsidRPr="006664C5" w:rsidRDefault="006664C5" w:rsidP="006664C5">
      <w:pPr>
        <w:spacing w:after="0" w:line="240" w:lineRule="auto"/>
        <w:textAlignment w:val="baseline"/>
        <w:rPr>
          <w:rFonts w:ascii="Segoe UI" w:eastAsia="Times New Roman" w:hAnsi="Segoe UI" w:cs="Segoe UI"/>
          <w:sz w:val="18"/>
          <w:szCs w:val="18"/>
          <w:lang w:eastAsia="en-GB"/>
        </w:rPr>
      </w:pPr>
      <w:r w:rsidRPr="006664C5">
        <w:rPr>
          <w:rFonts w:ascii="Calibri Light" w:eastAsia="Times New Roman" w:hAnsi="Calibri Light" w:cs="Calibri Light"/>
          <w:color w:val="000000"/>
          <w:sz w:val="24"/>
          <w:szCs w:val="24"/>
          <w:lang w:eastAsia="en-GB"/>
        </w:rPr>
        <w:t>This newsletter is about the work of GMSVN and its members and about other social value work going on regionally, nationally and internationally. If you have an event, a publication, an example, a case study or anything else you think network members would like to hear about then we would love to hear from you. Please contact </w:t>
      </w:r>
      <w:hyperlink r:id="rId8" w:tgtFrame="_blank" w:history="1">
        <w:r w:rsidRPr="006664C5">
          <w:rPr>
            <w:rFonts w:ascii="Calibri Light" w:eastAsia="Times New Roman" w:hAnsi="Calibri Light" w:cs="Calibri Light"/>
            <w:color w:val="0563C1"/>
            <w:sz w:val="24"/>
            <w:szCs w:val="24"/>
            <w:u w:val="single"/>
            <w:lang w:eastAsia="en-GB"/>
          </w:rPr>
          <w:t>Anna@macc.org.uk</w:t>
        </w:r>
      </w:hyperlink>
      <w:r w:rsidRPr="006664C5">
        <w:rPr>
          <w:rFonts w:ascii="Calibri Light" w:eastAsia="Times New Roman" w:hAnsi="Calibri Light" w:cs="Calibri Light"/>
          <w:color w:val="000000"/>
          <w:sz w:val="24"/>
          <w:szCs w:val="24"/>
          <w:lang w:eastAsia="en-GB"/>
        </w:rPr>
        <w:t> </w:t>
      </w:r>
    </w:p>
    <w:p w:rsidR="006664C5" w:rsidRPr="006664C5" w:rsidRDefault="006664C5" w:rsidP="006664C5">
      <w:pPr>
        <w:spacing w:after="0" w:line="240" w:lineRule="auto"/>
        <w:textAlignment w:val="baseline"/>
        <w:rPr>
          <w:rFonts w:ascii="Calibri Light" w:eastAsia="Times New Roman" w:hAnsi="Calibri Light" w:cs="Calibri Light"/>
          <w:i/>
          <w:iCs/>
          <w:sz w:val="24"/>
          <w:szCs w:val="24"/>
          <w:lang w:eastAsia="en-GB"/>
        </w:rPr>
      </w:pPr>
    </w:p>
    <w:p w:rsidR="006664C5" w:rsidRDefault="006664C5" w:rsidP="006664C5">
      <w:pPr>
        <w:spacing w:after="0" w:line="240" w:lineRule="auto"/>
        <w:textAlignment w:val="baseline"/>
        <w:rPr>
          <w:rFonts w:ascii="Calibri Light" w:eastAsia="Times New Roman" w:hAnsi="Calibri Light" w:cs="Calibri Light"/>
          <w:sz w:val="24"/>
          <w:szCs w:val="24"/>
          <w:lang w:eastAsia="en-GB"/>
        </w:rPr>
      </w:pPr>
      <w:r w:rsidRPr="006664C5">
        <w:rPr>
          <w:rFonts w:ascii="Calibri Light" w:eastAsia="Times New Roman" w:hAnsi="Calibri Light" w:cs="Calibri Light"/>
          <w:i/>
          <w:iCs/>
          <w:sz w:val="24"/>
          <w:szCs w:val="24"/>
          <w:lang w:eastAsia="en-GB"/>
        </w:rPr>
        <w:t>This edition of the newsletter includes:</w:t>
      </w:r>
      <w:r w:rsidRPr="006664C5">
        <w:rPr>
          <w:rFonts w:ascii="Calibri Light" w:eastAsia="Times New Roman" w:hAnsi="Calibri Light" w:cs="Calibri Light"/>
          <w:sz w:val="24"/>
          <w:szCs w:val="24"/>
          <w:lang w:eastAsia="en-GB"/>
        </w:rPr>
        <w:t> </w:t>
      </w:r>
    </w:p>
    <w:p w:rsidR="006664C5" w:rsidRDefault="006664C5" w:rsidP="006664C5">
      <w:pPr>
        <w:spacing w:after="0" w:line="240" w:lineRule="auto"/>
        <w:textAlignment w:val="baseline"/>
        <w:rPr>
          <w:rFonts w:ascii="Calibri Light" w:eastAsia="Times New Roman" w:hAnsi="Calibri Light" w:cs="Calibri Light"/>
          <w:sz w:val="24"/>
          <w:szCs w:val="24"/>
          <w:lang w:eastAsia="en-GB"/>
        </w:rPr>
      </w:pPr>
    </w:p>
    <w:p w:rsidR="0020480F" w:rsidRPr="0020480F" w:rsidRDefault="006664C5" w:rsidP="0020480F">
      <w:pPr>
        <w:pStyle w:val="ListParagraph"/>
        <w:numPr>
          <w:ilvl w:val="0"/>
          <w:numId w:val="1"/>
        </w:numPr>
        <w:spacing w:after="0" w:line="240" w:lineRule="auto"/>
        <w:textAlignment w:val="baseline"/>
        <w:rPr>
          <w:rFonts w:ascii="Segoe UI" w:eastAsia="Times New Roman" w:hAnsi="Segoe UI" w:cs="Segoe UI"/>
          <w:sz w:val="24"/>
          <w:szCs w:val="24"/>
          <w:lang w:eastAsia="en-GB"/>
        </w:rPr>
      </w:pPr>
      <w:r w:rsidRPr="00B8001C">
        <w:rPr>
          <w:rFonts w:ascii="Calibri Light" w:eastAsia="Times New Roman" w:hAnsi="Calibri Light" w:cs="Calibri Light"/>
          <w:sz w:val="24"/>
          <w:szCs w:val="24"/>
          <w:lang w:eastAsia="en-GB"/>
        </w:rPr>
        <w:t>Network News……………………………………………………</w:t>
      </w:r>
      <w:r w:rsidR="00774847" w:rsidRPr="00B8001C">
        <w:rPr>
          <w:rFonts w:ascii="Calibri Light" w:eastAsia="Times New Roman" w:hAnsi="Calibri Light" w:cs="Calibri Light"/>
          <w:sz w:val="24"/>
          <w:szCs w:val="24"/>
          <w:lang w:eastAsia="en-GB"/>
        </w:rPr>
        <w:t>………………………………..</w:t>
      </w:r>
      <w:r w:rsidRPr="00B8001C">
        <w:rPr>
          <w:rFonts w:ascii="Calibri Light" w:eastAsia="Times New Roman" w:hAnsi="Calibri Light" w:cs="Calibri Light"/>
          <w:sz w:val="24"/>
          <w:szCs w:val="24"/>
          <w:lang w:eastAsia="en-GB"/>
        </w:rPr>
        <w:t>.</w:t>
      </w:r>
      <w:r w:rsidR="0078648D" w:rsidRPr="00B8001C">
        <w:rPr>
          <w:rFonts w:ascii="Calibri Light" w:eastAsia="Times New Roman" w:hAnsi="Calibri Light" w:cs="Calibri Light"/>
          <w:sz w:val="24"/>
          <w:szCs w:val="24"/>
          <w:lang w:eastAsia="en-GB"/>
        </w:rPr>
        <w:t>1</w:t>
      </w:r>
    </w:p>
    <w:p w:rsidR="0020480F" w:rsidRPr="0020480F" w:rsidRDefault="0020480F" w:rsidP="0020480F">
      <w:pPr>
        <w:pStyle w:val="ListParagraph"/>
        <w:numPr>
          <w:ilvl w:val="0"/>
          <w:numId w:val="1"/>
        </w:numPr>
        <w:spacing w:after="0" w:line="240" w:lineRule="auto"/>
        <w:textAlignment w:val="baseline"/>
        <w:rPr>
          <w:rFonts w:ascii="Segoe UI" w:eastAsia="Times New Roman" w:hAnsi="Segoe UI" w:cs="Segoe UI"/>
          <w:sz w:val="24"/>
          <w:szCs w:val="24"/>
          <w:lang w:eastAsia="en-GB"/>
        </w:rPr>
      </w:pPr>
      <w:r w:rsidRPr="00F34C32">
        <w:rPr>
          <w:rFonts w:ascii="Calibri Light" w:eastAsia="Times New Roman" w:hAnsi="Calibri Light" w:cs="Calibri Light"/>
          <w:sz w:val="24"/>
          <w:szCs w:val="24"/>
          <w:lang w:eastAsia="en-GB"/>
        </w:rPr>
        <w:t xml:space="preserve">Case </w:t>
      </w:r>
      <w:r>
        <w:rPr>
          <w:rFonts w:ascii="Calibri Light" w:eastAsia="Times New Roman" w:hAnsi="Calibri Light" w:cs="Calibri Light"/>
          <w:sz w:val="24"/>
          <w:szCs w:val="24"/>
          <w:lang w:eastAsia="en-GB"/>
        </w:rPr>
        <w:t>Studies from the GMSVN members……………………………………………</w:t>
      </w:r>
      <w:r w:rsidR="00752F48">
        <w:rPr>
          <w:rFonts w:ascii="Calibri Light" w:eastAsia="Times New Roman" w:hAnsi="Calibri Light" w:cs="Calibri Light"/>
          <w:sz w:val="24"/>
          <w:szCs w:val="24"/>
          <w:lang w:eastAsia="en-GB"/>
        </w:rPr>
        <w:t>…2</w:t>
      </w:r>
    </w:p>
    <w:p w:rsidR="006664C5" w:rsidRPr="00B8001C" w:rsidRDefault="00F10575" w:rsidP="006664C5">
      <w:pPr>
        <w:pStyle w:val="ListParagraph"/>
        <w:numPr>
          <w:ilvl w:val="0"/>
          <w:numId w:val="1"/>
        </w:numPr>
        <w:spacing w:after="0" w:line="240" w:lineRule="auto"/>
        <w:textAlignment w:val="baseline"/>
        <w:rPr>
          <w:rFonts w:asciiTheme="majorHAnsi" w:eastAsia="Times New Roman" w:hAnsiTheme="majorHAnsi" w:cs="Segoe UI"/>
          <w:sz w:val="24"/>
          <w:szCs w:val="24"/>
          <w:lang w:eastAsia="en-GB"/>
        </w:rPr>
      </w:pPr>
      <w:r w:rsidRPr="00B8001C">
        <w:rPr>
          <w:rFonts w:asciiTheme="majorHAnsi" w:eastAsia="Times New Roman" w:hAnsiTheme="majorHAnsi" w:cs="Segoe UI"/>
          <w:sz w:val="24"/>
          <w:szCs w:val="24"/>
          <w:lang w:eastAsia="en-GB"/>
        </w:rPr>
        <w:t>GM Framework 2020…………………………..</w:t>
      </w:r>
      <w:r w:rsidR="00752F48">
        <w:rPr>
          <w:rFonts w:asciiTheme="majorHAnsi" w:eastAsia="Times New Roman" w:hAnsiTheme="majorHAnsi" w:cs="Segoe UI"/>
          <w:sz w:val="24"/>
          <w:szCs w:val="24"/>
          <w:lang w:eastAsia="en-GB"/>
        </w:rPr>
        <w:t>………………………………………………..4</w:t>
      </w:r>
    </w:p>
    <w:p w:rsidR="00B8001C" w:rsidRPr="00B8001C" w:rsidRDefault="00F10575" w:rsidP="00B8001C">
      <w:pPr>
        <w:pStyle w:val="ListParagraph"/>
        <w:numPr>
          <w:ilvl w:val="0"/>
          <w:numId w:val="1"/>
        </w:numPr>
        <w:spacing w:after="0" w:line="240" w:lineRule="auto"/>
        <w:textAlignment w:val="baseline"/>
        <w:rPr>
          <w:rFonts w:ascii="Segoe UI" w:eastAsia="Times New Roman" w:hAnsi="Segoe UI" w:cs="Segoe UI"/>
          <w:sz w:val="24"/>
          <w:szCs w:val="24"/>
          <w:lang w:eastAsia="en-GB"/>
        </w:rPr>
      </w:pPr>
      <w:r w:rsidRPr="00B8001C">
        <w:rPr>
          <w:rFonts w:ascii="Calibri Light" w:eastAsia="Times New Roman" w:hAnsi="Calibri Light" w:cs="Calibri Light"/>
          <w:sz w:val="24"/>
          <w:szCs w:val="24"/>
          <w:lang w:eastAsia="en-GB"/>
        </w:rPr>
        <w:t>Transforming Public Procurement Green Paper </w:t>
      </w:r>
      <w:r w:rsidR="00752F48">
        <w:rPr>
          <w:rFonts w:ascii="Calibri Light" w:eastAsia="Times New Roman" w:hAnsi="Calibri Light" w:cs="Calibri Light"/>
          <w:sz w:val="24"/>
          <w:szCs w:val="24"/>
          <w:lang w:eastAsia="en-GB"/>
        </w:rPr>
        <w:t>……………………………………4</w:t>
      </w:r>
    </w:p>
    <w:p w:rsidR="00CC43B6" w:rsidRPr="00B8001C" w:rsidRDefault="00B8001C" w:rsidP="00B8001C">
      <w:pPr>
        <w:pStyle w:val="ListParagraph"/>
        <w:numPr>
          <w:ilvl w:val="0"/>
          <w:numId w:val="1"/>
        </w:numPr>
        <w:spacing w:after="0" w:line="240" w:lineRule="auto"/>
        <w:textAlignment w:val="baseline"/>
        <w:rPr>
          <w:rFonts w:ascii="Segoe UI" w:eastAsia="Times New Roman" w:hAnsi="Segoe UI" w:cs="Segoe UI"/>
          <w:sz w:val="24"/>
          <w:szCs w:val="24"/>
          <w:lang w:eastAsia="en-GB"/>
        </w:rPr>
      </w:pPr>
      <w:r>
        <w:rPr>
          <w:rFonts w:ascii="Calibri Light" w:eastAsia="Times New Roman" w:hAnsi="Calibri Light" w:cs="Calibri Light"/>
          <w:sz w:val="24"/>
          <w:szCs w:val="24"/>
          <w:lang w:eastAsia="en-GB"/>
        </w:rPr>
        <w:t xml:space="preserve">New book </w:t>
      </w:r>
      <w:r w:rsidR="00CC43B6" w:rsidRPr="00B8001C">
        <w:rPr>
          <w:rFonts w:ascii="Calibri Light" w:eastAsia="Times New Roman" w:hAnsi="Calibri Light" w:cs="Calibri Light"/>
          <w:sz w:val="24"/>
          <w:szCs w:val="24"/>
          <w:lang w:eastAsia="en-GB"/>
        </w:rPr>
        <w:t>Ge</w:t>
      </w:r>
      <w:r w:rsidR="0098397A">
        <w:rPr>
          <w:rFonts w:ascii="Calibri Light" w:eastAsia="Times New Roman" w:hAnsi="Calibri Light" w:cs="Calibri Light"/>
          <w:sz w:val="24"/>
          <w:szCs w:val="24"/>
          <w:lang w:eastAsia="en-GB"/>
        </w:rPr>
        <w:t>neration Impact……………………………………………………………….</w:t>
      </w:r>
      <w:r w:rsidR="00752F48">
        <w:rPr>
          <w:rFonts w:ascii="Calibri Light" w:eastAsia="Times New Roman" w:hAnsi="Calibri Light" w:cs="Calibri Light"/>
          <w:sz w:val="24"/>
          <w:szCs w:val="24"/>
          <w:lang w:eastAsia="en-GB"/>
        </w:rPr>
        <w:t>4</w:t>
      </w:r>
    </w:p>
    <w:p w:rsidR="00CC43B6" w:rsidRPr="0020480F" w:rsidRDefault="00CC43B6" w:rsidP="00CC43B6">
      <w:pPr>
        <w:pStyle w:val="ListParagraph"/>
        <w:numPr>
          <w:ilvl w:val="0"/>
          <w:numId w:val="1"/>
        </w:numPr>
        <w:spacing w:after="0" w:line="240" w:lineRule="auto"/>
        <w:textAlignment w:val="baseline"/>
        <w:rPr>
          <w:rFonts w:ascii="Segoe UI" w:eastAsia="Times New Roman" w:hAnsi="Segoe UI" w:cs="Segoe UI"/>
          <w:sz w:val="24"/>
          <w:szCs w:val="24"/>
          <w:lang w:eastAsia="en-GB"/>
        </w:rPr>
      </w:pPr>
      <w:r w:rsidRPr="00B8001C">
        <w:rPr>
          <w:rFonts w:ascii="Calibri Light" w:eastAsia="Times New Roman" w:hAnsi="Calibri Light" w:cs="Calibri Light"/>
          <w:sz w:val="24"/>
          <w:szCs w:val="24"/>
          <w:lang w:eastAsia="en-GB"/>
        </w:rPr>
        <w:t>Video – Bolton Family </w:t>
      </w:r>
      <w:r w:rsidR="00B8001C" w:rsidRPr="00B8001C">
        <w:rPr>
          <w:rFonts w:ascii="Calibri Light" w:eastAsia="Times New Roman" w:hAnsi="Calibri Light" w:cs="Calibri Light"/>
          <w:sz w:val="24"/>
          <w:szCs w:val="24"/>
          <w:lang w:eastAsia="en-GB"/>
        </w:rPr>
        <w:t>…………</w:t>
      </w:r>
      <w:r w:rsidR="00752F48">
        <w:rPr>
          <w:rFonts w:ascii="Calibri Light" w:eastAsia="Times New Roman" w:hAnsi="Calibri Light" w:cs="Calibri Light"/>
          <w:sz w:val="24"/>
          <w:szCs w:val="24"/>
          <w:lang w:eastAsia="en-GB"/>
        </w:rPr>
        <w:t>………………………………………………………………..5</w:t>
      </w:r>
    </w:p>
    <w:p w:rsidR="0020480F" w:rsidRPr="0020480F" w:rsidRDefault="0020480F" w:rsidP="00CC43B6">
      <w:pPr>
        <w:pStyle w:val="ListParagraph"/>
        <w:numPr>
          <w:ilvl w:val="0"/>
          <w:numId w:val="1"/>
        </w:numPr>
        <w:spacing w:after="0" w:line="240" w:lineRule="auto"/>
        <w:textAlignment w:val="baseline"/>
        <w:rPr>
          <w:rFonts w:ascii="Segoe UI" w:eastAsia="Times New Roman" w:hAnsi="Segoe UI" w:cs="Segoe UI"/>
          <w:sz w:val="24"/>
          <w:szCs w:val="24"/>
          <w:lang w:eastAsia="en-GB"/>
        </w:rPr>
      </w:pPr>
      <w:r>
        <w:rPr>
          <w:rFonts w:ascii="Calibri Light" w:eastAsia="Times New Roman" w:hAnsi="Calibri Light" w:cs="Calibri Light"/>
          <w:sz w:val="24"/>
          <w:szCs w:val="24"/>
          <w:lang w:eastAsia="en-GB"/>
        </w:rPr>
        <w:t>Macc Kindness Directory……………………………………………………………………….</w:t>
      </w:r>
      <w:r w:rsidR="00752F48">
        <w:rPr>
          <w:rFonts w:ascii="Calibri Light" w:eastAsia="Times New Roman" w:hAnsi="Calibri Light" w:cs="Calibri Light"/>
          <w:sz w:val="24"/>
          <w:szCs w:val="24"/>
          <w:lang w:eastAsia="en-GB"/>
        </w:rPr>
        <w:t>5</w:t>
      </w:r>
    </w:p>
    <w:p w:rsidR="0020480F" w:rsidRPr="0020480F" w:rsidRDefault="0020480F" w:rsidP="00CC43B6">
      <w:pPr>
        <w:pStyle w:val="ListParagraph"/>
        <w:numPr>
          <w:ilvl w:val="0"/>
          <w:numId w:val="1"/>
        </w:numPr>
        <w:spacing w:after="0" w:line="240" w:lineRule="auto"/>
        <w:textAlignment w:val="baseline"/>
        <w:rPr>
          <w:rFonts w:ascii="Segoe UI" w:eastAsia="Times New Roman" w:hAnsi="Segoe UI" w:cs="Segoe UI"/>
          <w:sz w:val="24"/>
          <w:szCs w:val="24"/>
          <w:lang w:eastAsia="en-GB"/>
        </w:rPr>
      </w:pPr>
      <w:r>
        <w:rPr>
          <w:rFonts w:ascii="Calibri Light" w:eastAsia="Times New Roman" w:hAnsi="Calibri Light" w:cs="Calibri Light"/>
          <w:sz w:val="24"/>
          <w:szCs w:val="24"/>
          <w:lang w:eastAsia="en-GB"/>
        </w:rPr>
        <w:t>Forviva Housing report on homelessness……………………………………………</w:t>
      </w:r>
      <w:r w:rsidR="00752F48">
        <w:rPr>
          <w:rFonts w:ascii="Calibri Light" w:eastAsia="Times New Roman" w:hAnsi="Calibri Light" w:cs="Calibri Light"/>
          <w:sz w:val="24"/>
          <w:szCs w:val="24"/>
          <w:lang w:eastAsia="en-GB"/>
        </w:rPr>
        <w:t>…5</w:t>
      </w:r>
    </w:p>
    <w:p w:rsidR="0020480F" w:rsidRPr="00B8001C" w:rsidRDefault="0020480F" w:rsidP="00CC43B6">
      <w:pPr>
        <w:pStyle w:val="ListParagraph"/>
        <w:numPr>
          <w:ilvl w:val="0"/>
          <w:numId w:val="1"/>
        </w:numPr>
        <w:spacing w:after="0" w:line="240" w:lineRule="auto"/>
        <w:textAlignment w:val="baseline"/>
        <w:rPr>
          <w:rFonts w:ascii="Segoe UI" w:eastAsia="Times New Roman" w:hAnsi="Segoe UI" w:cs="Segoe UI"/>
          <w:sz w:val="24"/>
          <w:szCs w:val="24"/>
          <w:lang w:eastAsia="en-GB"/>
        </w:rPr>
      </w:pPr>
      <w:r w:rsidRPr="00752F48">
        <w:rPr>
          <w:rFonts w:asciiTheme="majorHAnsi" w:eastAsia="Times New Roman" w:hAnsiTheme="majorHAnsi" w:cstheme="majorHAnsi"/>
          <w:sz w:val="24"/>
          <w:szCs w:val="24"/>
          <w:lang w:eastAsia="en-GB"/>
        </w:rPr>
        <w:t>Events and Resources………………………</w:t>
      </w:r>
      <w:r w:rsidR="00752F48" w:rsidRPr="00752F48">
        <w:rPr>
          <w:rFonts w:asciiTheme="majorHAnsi" w:eastAsia="Times New Roman" w:hAnsiTheme="majorHAnsi" w:cstheme="majorHAnsi"/>
          <w:sz w:val="24"/>
          <w:szCs w:val="24"/>
          <w:lang w:eastAsia="en-GB"/>
        </w:rPr>
        <w:t>……………………………</w:t>
      </w:r>
      <w:r w:rsidR="00752F48">
        <w:rPr>
          <w:rFonts w:asciiTheme="majorHAnsi" w:eastAsia="Times New Roman" w:hAnsiTheme="majorHAnsi" w:cstheme="majorHAnsi"/>
          <w:sz w:val="24"/>
          <w:szCs w:val="24"/>
          <w:lang w:eastAsia="en-GB"/>
        </w:rPr>
        <w:t>………</w:t>
      </w:r>
      <w:r w:rsidR="00752F48" w:rsidRPr="00752F48">
        <w:rPr>
          <w:rFonts w:asciiTheme="majorHAnsi" w:eastAsia="Times New Roman" w:hAnsiTheme="majorHAnsi" w:cstheme="majorHAnsi"/>
          <w:sz w:val="24"/>
          <w:szCs w:val="24"/>
          <w:lang w:eastAsia="en-GB"/>
        </w:rPr>
        <w:t>………………</w:t>
      </w:r>
      <w:r w:rsidR="00B407AD">
        <w:rPr>
          <w:rFonts w:asciiTheme="majorHAnsi" w:eastAsia="Times New Roman" w:hAnsiTheme="majorHAnsi" w:cstheme="majorHAnsi"/>
          <w:sz w:val="24"/>
          <w:szCs w:val="24"/>
          <w:lang w:eastAsia="en-GB"/>
        </w:rPr>
        <w:t>6</w:t>
      </w:r>
    </w:p>
    <w:p w:rsidR="00F10575" w:rsidRPr="0020480F" w:rsidRDefault="00F10575" w:rsidP="0020480F">
      <w:pPr>
        <w:spacing w:after="0" w:line="240" w:lineRule="auto"/>
        <w:textAlignment w:val="baseline"/>
        <w:rPr>
          <w:rFonts w:ascii="Segoe UI" w:eastAsia="Times New Roman" w:hAnsi="Segoe UI" w:cs="Segoe UI"/>
          <w:sz w:val="28"/>
          <w:szCs w:val="28"/>
          <w:lang w:eastAsia="en-GB"/>
        </w:rPr>
      </w:pPr>
    </w:p>
    <w:p w:rsidR="006664C5" w:rsidRPr="006664C5" w:rsidRDefault="006664C5" w:rsidP="006664C5">
      <w:pPr>
        <w:spacing w:after="0" w:line="240" w:lineRule="auto"/>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 </w:t>
      </w:r>
    </w:p>
    <w:p w:rsidR="006664C5" w:rsidRPr="00FA5756" w:rsidRDefault="006664C5" w:rsidP="006664C5">
      <w:pPr>
        <w:spacing w:after="0" w:line="240" w:lineRule="auto"/>
        <w:textAlignment w:val="baseline"/>
        <w:rPr>
          <w:rFonts w:ascii="Segoe UI" w:eastAsia="Times New Roman" w:hAnsi="Segoe UI" w:cs="Segoe UI"/>
          <w:color w:val="323E4F" w:themeColor="text2" w:themeShade="BF"/>
          <w:sz w:val="18"/>
          <w:szCs w:val="18"/>
          <w:lang w:eastAsia="en-GB"/>
        </w:rPr>
      </w:pPr>
      <w:r w:rsidRPr="00FA5756">
        <w:rPr>
          <w:rFonts w:ascii="Calibri Light" w:eastAsia="Times New Roman" w:hAnsi="Calibri Light" w:cs="Calibri Light"/>
          <w:color w:val="323E4F" w:themeColor="text2" w:themeShade="BF"/>
          <w:sz w:val="32"/>
          <w:szCs w:val="32"/>
          <w:lang w:eastAsia="en-GB"/>
        </w:rPr>
        <w:t>Network News </w:t>
      </w:r>
    </w:p>
    <w:p w:rsidR="006664C5" w:rsidRPr="006664C5" w:rsidRDefault="006664C5" w:rsidP="006664C5">
      <w:pPr>
        <w:spacing w:after="0" w:line="240" w:lineRule="auto"/>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 </w:t>
      </w:r>
    </w:p>
    <w:p w:rsidR="006664C5" w:rsidRPr="006664C5" w:rsidRDefault="006664C5" w:rsidP="006664C5">
      <w:pPr>
        <w:spacing w:after="0" w:line="240" w:lineRule="auto"/>
        <w:textAlignment w:val="baseline"/>
        <w:rPr>
          <w:rFonts w:ascii="Segoe UI" w:eastAsia="Times New Roman" w:hAnsi="Segoe UI" w:cs="Segoe UI"/>
          <w:color w:val="2F5496"/>
          <w:sz w:val="18"/>
          <w:szCs w:val="18"/>
          <w:lang w:eastAsia="en-GB"/>
        </w:rPr>
      </w:pPr>
      <w:r w:rsidRPr="00FA5756">
        <w:rPr>
          <w:rFonts w:ascii="Calibri Light" w:eastAsia="Times New Roman" w:hAnsi="Calibri Light" w:cs="Calibri Light"/>
          <w:color w:val="2E74B5" w:themeColor="accent1" w:themeShade="BF"/>
          <w:sz w:val="26"/>
          <w:szCs w:val="26"/>
          <w:lang w:eastAsia="en-GB"/>
        </w:rPr>
        <w:t>Post Covid-19 Social Value Manifesto </w:t>
      </w:r>
    </w:p>
    <w:p w:rsidR="006664C5" w:rsidRPr="006664C5" w:rsidRDefault="006664C5" w:rsidP="006664C5">
      <w:pPr>
        <w:spacing w:after="0" w:line="240" w:lineRule="auto"/>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The pandemic has caused huge suffering in the UK and it has also seen a huge upsurge in organisations working together for the common good at every level, as well as large-scale volunteering and local citizen activism. We need to build on these positive developments. The </w:t>
      </w:r>
      <w:hyperlink r:id="rId9" w:tgtFrame="_blank" w:history="1">
        <w:r w:rsidRPr="006664C5">
          <w:rPr>
            <w:rFonts w:ascii="Calibri" w:eastAsia="Times New Roman" w:hAnsi="Calibri" w:cs="Calibri"/>
            <w:color w:val="0563C1"/>
            <w:u w:val="single"/>
            <w:lang w:eastAsia="en-GB"/>
          </w:rPr>
          <w:t>GMSVN Manifesto</w:t>
        </w:r>
      </w:hyperlink>
      <w:r w:rsidRPr="006664C5">
        <w:rPr>
          <w:rFonts w:ascii="Calibri" w:eastAsia="Times New Roman" w:hAnsi="Calibri" w:cs="Calibri"/>
          <w:lang w:eastAsia="en-GB"/>
        </w:rPr>
        <w:t> is our contribution to how to do that. The manifesto outlines the action that we need to take on: cooperation; brokerage; procurement and commissioning; economic development; devolution; environment; and better business. GMSVN’s future work will focus on developing the ideas outlined in the manifesto and influencing others to make them a reality.  </w:t>
      </w:r>
    </w:p>
    <w:p w:rsidR="000816EC" w:rsidRDefault="000816EC" w:rsidP="006664C5">
      <w:pPr>
        <w:spacing w:after="0" w:line="240" w:lineRule="auto"/>
        <w:textAlignment w:val="baseline"/>
        <w:rPr>
          <w:rFonts w:ascii="Calibri Light" w:eastAsia="Times New Roman" w:hAnsi="Calibri Light" w:cs="Calibri Light"/>
          <w:color w:val="2F5496"/>
          <w:sz w:val="26"/>
          <w:szCs w:val="26"/>
          <w:lang w:eastAsia="en-GB"/>
        </w:rPr>
      </w:pPr>
    </w:p>
    <w:p w:rsidR="006664C5" w:rsidRPr="006664C5" w:rsidRDefault="006664C5" w:rsidP="006664C5">
      <w:pPr>
        <w:spacing w:after="0" w:line="240" w:lineRule="auto"/>
        <w:textAlignment w:val="baseline"/>
        <w:rPr>
          <w:rFonts w:ascii="Segoe UI" w:eastAsia="Times New Roman" w:hAnsi="Segoe UI" w:cs="Segoe UI"/>
          <w:color w:val="2F5496"/>
          <w:sz w:val="18"/>
          <w:szCs w:val="18"/>
          <w:lang w:eastAsia="en-GB"/>
        </w:rPr>
      </w:pPr>
      <w:r w:rsidRPr="006664C5">
        <w:rPr>
          <w:rFonts w:ascii="Calibri Light" w:eastAsia="Times New Roman" w:hAnsi="Calibri Light" w:cs="Calibri Light"/>
          <w:color w:val="2F5496"/>
          <w:sz w:val="26"/>
          <w:szCs w:val="26"/>
          <w:lang w:eastAsia="en-GB"/>
        </w:rPr>
        <w:t>Launch of Manifesto </w:t>
      </w:r>
    </w:p>
    <w:p w:rsidR="006664C5" w:rsidRPr="006664C5" w:rsidRDefault="006664C5" w:rsidP="006664C5">
      <w:pPr>
        <w:spacing w:after="0" w:line="240" w:lineRule="auto"/>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GMSVN launched its new manifesto at an oversubscribed online conference on 28</w:t>
      </w:r>
      <w:r w:rsidRPr="006664C5">
        <w:rPr>
          <w:rFonts w:ascii="Calibri" w:eastAsia="Times New Roman" w:hAnsi="Calibri" w:cs="Calibri"/>
          <w:sz w:val="17"/>
          <w:szCs w:val="17"/>
          <w:vertAlign w:val="superscript"/>
          <w:lang w:eastAsia="en-GB"/>
        </w:rPr>
        <w:t>th</w:t>
      </w:r>
      <w:r w:rsidRPr="006664C5">
        <w:rPr>
          <w:rFonts w:ascii="Calibri" w:eastAsia="Times New Roman" w:hAnsi="Calibri" w:cs="Calibri"/>
          <w:lang w:eastAsia="en-GB"/>
        </w:rPr>
        <w:t xml:space="preserve"> January. Speakers </w:t>
      </w:r>
      <w:r w:rsidR="0078648D" w:rsidRPr="006664C5">
        <w:rPr>
          <w:rFonts w:ascii="Calibri" w:eastAsia="Times New Roman" w:hAnsi="Calibri" w:cs="Calibri"/>
          <w:lang w:eastAsia="en-GB"/>
        </w:rPr>
        <w:t>included</w:t>
      </w:r>
      <w:r w:rsidRPr="006664C5">
        <w:rPr>
          <w:rFonts w:ascii="Calibri" w:eastAsia="Times New Roman" w:hAnsi="Calibri" w:cs="Calibri"/>
          <w:lang w:eastAsia="en-GB"/>
        </w:rPr>
        <w:t> </w:t>
      </w:r>
      <w:r w:rsidRPr="006664C5">
        <w:rPr>
          <w:rFonts w:ascii="Calibri" w:eastAsia="Times New Roman" w:hAnsi="Calibri" w:cs="Calibri"/>
          <w:color w:val="000000"/>
          <w:lang w:eastAsia="en-GB"/>
        </w:rPr>
        <w:t xml:space="preserve">Andy Burnham, Greater Manchester Mayor, Hazel Blears, former Secretary of State for Communities and Local Government), and Rebecca Birkbeck, Director </w:t>
      </w:r>
      <w:r w:rsidRPr="006664C5">
        <w:rPr>
          <w:rFonts w:ascii="Calibri" w:eastAsia="Times New Roman" w:hAnsi="Calibri" w:cs="Calibri"/>
          <w:color w:val="000000"/>
          <w:lang w:eastAsia="en-GB"/>
        </w:rPr>
        <w:lastRenderedPageBreak/>
        <w:t>Community &amp; Shared Value, the Co-op. The conference split into workshops to examine and build on each of the proposals within the manifesto and a conference report is being prepared. </w:t>
      </w:r>
    </w:p>
    <w:p w:rsidR="0078648D" w:rsidRDefault="0078648D" w:rsidP="006664C5">
      <w:pPr>
        <w:spacing w:after="0" w:line="240" w:lineRule="auto"/>
        <w:textAlignment w:val="baseline"/>
        <w:rPr>
          <w:rFonts w:ascii="Calibri Light" w:eastAsia="Times New Roman" w:hAnsi="Calibri Light" w:cs="Calibri Light"/>
          <w:color w:val="2F5496"/>
          <w:sz w:val="26"/>
          <w:szCs w:val="26"/>
          <w:lang w:eastAsia="en-GB"/>
        </w:rPr>
      </w:pPr>
    </w:p>
    <w:p w:rsidR="006664C5" w:rsidRPr="006664C5" w:rsidRDefault="006664C5" w:rsidP="006664C5">
      <w:pPr>
        <w:spacing w:after="0" w:line="240" w:lineRule="auto"/>
        <w:textAlignment w:val="baseline"/>
        <w:rPr>
          <w:rFonts w:ascii="Segoe UI" w:eastAsia="Times New Roman" w:hAnsi="Segoe UI" w:cs="Segoe UI"/>
          <w:color w:val="2F5496"/>
          <w:sz w:val="18"/>
          <w:szCs w:val="18"/>
          <w:lang w:eastAsia="en-GB"/>
        </w:rPr>
      </w:pPr>
      <w:r w:rsidRPr="006664C5">
        <w:rPr>
          <w:rFonts w:ascii="Calibri Light" w:eastAsia="Times New Roman" w:hAnsi="Calibri Light" w:cs="Calibri Light"/>
          <w:color w:val="2F5496"/>
          <w:sz w:val="26"/>
          <w:szCs w:val="26"/>
          <w:lang w:eastAsia="en-GB"/>
        </w:rPr>
        <w:t>Good Practice in Social Value Partnerships </w:t>
      </w:r>
    </w:p>
    <w:p w:rsidR="006664C5" w:rsidRPr="006664C5" w:rsidRDefault="006E14FA" w:rsidP="006664C5">
      <w:pPr>
        <w:spacing w:after="0" w:line="240" w:lineRule="auto"/>
        <w:textAlignment w:val="baseline"/>
        <w:rPr>
          <w:rFonts w:ascii="Segoe UI" w:eastAsia="Times New Roman" w:hAnsi="Segoe UI" w:cs="Segoe UI"/>
          <w:sz w:val="18"/>
          <w:szCs w:val="18"/>
          <w:lang w:eastAsia="en-GB"/>
        </w:rPr>
      </w:pPr>
      <w:r>
        <w:rPr>
          <w:rFonts w:ascii="Calibri" w:hAnsi="Calibri" w:cs="Calibri"/>
          <w:noProof/>
          <w:lang w:eastAsia="en-GB"/>
        </w:rPr>
        <w:drawing>
          <wp:anchor distT="0" distB="0" distL="114300" distR="114300" simplePos="0" relativeHeight="251663360" behindDoc="0" locked="0" layoutInCell="1" allowOverlap="1">
            <wp:simplePos x="0" y="0"/>
            <wp:positionH relativeFrom="margin">
              <wp:align>left</wp:align>
            </wp:positionH>
            <wp:positionV relativeFrom="paragraph">
              <wp:posOffset>8255</wp:posOffset>
            </wp:positionV>
            <wp:extent cx="1275715" cy="1704975"/>
            <wp:effectExtent l="0" t="0" r="635" b="9525"/>
            <wp:wrapSquare wrapText="bothSides"/>
            <wp:docPr id="13" name="Picture 13" descr="C:\Users\Anna.Tate\AppData\Local\Microsoft\Windows\INetCache\Content.MSO\AEE862F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nna.Tate\AppData\Local\Microsoft\Windows\INetCache\Content.MSO\AEE862F5.tmp"/>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75715" cy="1704975"/>
                    </a:xfrm>
                    <a:prstGeom prst="rect">
                      <a:avLst/>
                    </a:prstGeom>
                    <a:noFill/>
                    <a:ln>
                      <a:noFill/>
                    </a:ln>
                  </pic:spPr>
                </pic:pic>
              </a:graphicData>
            </a:graphic>
            <wp14:sizeRelH relativeFrom="page">
              <wp14:pctWidth>0</wp14:pctWidth>
            </wp14:sizeRelH>
            <wp14:sizeRelV relativeFrom="page">
              <wp14:pctHeight>0</wp14:pctHeight>
            </wp14:sizeRelV>
          </wp:anchor>
        </w:drawing>
      </w:r>
      <w:r w:rsidR="006664C5" w:rsidRPr="006664C5">
        <w:rPr>
          <w:rFonts w:ascii="Calibri" w:eastAsia="Times New Roman" w:hAnsi="Calibri" w:cs="Calibri"/>
          <w:lang w:eastAsia="en-GB"/>
        </w:rPr>
        <w:t>GMSVN in partnership with Macc and Manchester Homelessness Partnership have produced a </w:t>
      </w:r>
      <w:hyperlink r:id="rId11" w:tgtFrame="_blank" w:history="1">
        <w:r w:rsidR="006664C5" w:rsidRPr="006664C5">
          <w:rPr>
            <w:rFonts w:ascii="Calibri" w:eastAsia="Times New Roman" w:hAnsi="Calibri" w:cs="Calibri"/>
            <w:color w:val="0563C1"/>
            <w:u w:val="single"/>
            <w:lang w:eastAsia="en-GB"/>
          </w:rPr>
          <w:t>guideline</w:t>
        </w:r>
      </w:hyperlink>
      <w:r w:rsidR="006664C5" w:rsidRPr="006664C5">
        <w:rPr>
          <w:rFonts w:ascii="Calibri" w:eastAsia="Times New Roman" w:hAnsi="Calibri" w:cs="Calibri"/>
          <w:lang w:eastAsia="en-GB"/>
        </w:rPr>
        <w:t xml:space="preserve"> for how to forge successful local partnerships between private and voluntary sector organisations. The recommendations were developed at a conference held in March 2020 attended by a mixed group of charities, businesses and brokerage bodies but publication was delayed due to the covid-19 crisis. The top </w:t>
      </w:r>
      <w:r w:rsidR="00774847" w:rsidRPr="006664C5">
        <w:rPr>
          <w:rFonts w:ascii="Calibri" w:eastAsia="Times New Roman" w:hAnsi="Calibri" w:cs="Calibri"/>
          <w:lang w:eastAsia="en-GB"/>
        </w:rPr>
        <w:t>three</w:t>
      </w:r>
      <w:r w:rsidR="006664C5" w:rsidRPr="006664C5">
        <w:rPr>
          <w:rFonts w:ascii="Calibri" w:eastAsia="Times New Roman" w:hAnsi="Calibri" w:cs="Calibri"/>
          <w:lang w:eastAsia="en-GB"/>
        </w:rPr>
        <w:t xml:space="preserve"> priorities identified by the group were: creating long-term relationships; focusing on the cause; setting clear and realistic goals. There are a further set of recommendations under the three headings </w:t>
      </w:r>
      <w:r w:rsidR="00774847" w:rsidRPr="006664C5">
        <w:rPr>
          <w:rFonts w:ascii="Calibri" w:eastAsia="Times New Roman" w:hAnsi="Calibri" w:cs="Calibri"/>
          <w:lang w:eastAsia="en-GB"/>
        </w:rPr>
        <w:t>of</w:t>
      </w:r>
      <w:r w:rsidR="006664C5" w:rsidRPr="006664C5">
        <w:rPr>
          <w:rFonts w:ascii="Calibri" w:eastAsia="Times New Roman" w:hAnsi="Calibri" w:cs="Calibri"/>
          <w:lang w:eastAsia="en-GB"/>
        </w:rPr>
        <w:t xml:space="preserve"> forming relationships; maintaining relationships; and ending relationships. It is the first in a set of proposed publications to expand on the proposals outlined in the GMSVN Manifesto. </w:t>
      </w:r>
    </w:p>
    <w:p w:rsidR="00774847" w:rsidRDefault="00774847" w:rsidP="006664C5">
      <w:pPr>
        <w:spacing w:after="0" w:line="240" w:lineRule="auto"/>
        <w:textAlignment w:val="baseline"/>
        <w:rPr>
          <w:rFonts w:ascii="Calibri Light" w:eastAsia="Times New Roman" w:hAnsi="Calibri Light" w:cs="Calibri Light"/>
          <w:color w:val="2F5496"/>
          <w:sz w:val="32"/>
          <w:szCs w:val="32"/>
          <w:lang w:eastAsia="en-GB"/>
        </w:rPr>
      </w:pPr>
    </w:p>
    <w:p w:rsidR="0020480F" w:rsidRPr="00FA5756" w:rsidRDefault="0020480F" w:rsidP="0020480F">
      <w:pPr>
        <w:spacing w:after="0" w:line="240" w:lineRule="auto"/>
        <w:textAlignment w:val="baseline"/>
        <w:rPr>
          <w:rFonts w:ascii="Segoe UI" w:eastAsia="Times New Roman" w:hAnsi="Segoe UI" w:cs="Segoe UI"/>
          <w:color w:val="8496B0" w:themeColor="text2" w:themeTint="99"/>
          <w:sz w:val="18"/>
          <w:szCs w:val="18"/>
          <w:lang w:eastAsia="en-GB"/>
        </w:rPr>
      </w:pPr>
      <w:r w:rsidRPr="00FA5756">
        <w:rPr>
          <w:rFonts w:ascii="Calibri Light" w:eastAsia="Times New Roman" w:hAnsi="Calibri Light" w:cs="Calibri Light"/>
          <w:color w:val="8496B0" w:themeColor="text2" w:themeTint="99"/>
          <w:sz w:val="32"/>
          <w:szCs w:val="32"/>
          <w:lang w:eastAsia="en-GB"/>
        </w:rPr>
        <w:t>Case Studies from the GMSVN members. </w:t>
      </w:r>
    </w:p>
    <w:p w:rsidR="0020480F" w:rsidRPr="006664C5" w:rsidRDefault="00103AC6" w:rsidP="0020480F">
      <w:pPr>
        <w:spacing w:after="0" w:line="240" w:lineRule="auto"/>
        <w:textAlignment w:val="baseline"/>
        <w:rPr>
          <w:rFonts w:ascii="Segoe UI" w:eastAsia="Times New Roman" w:hAnsi="Segoe UI" w:cs="Segoe UI"/>
          <w:sz w:val="18"/>
          <w:szCs w:val="18"/>
          <w:lang w:eastAsia="en-GB"/>
        </w:rPr>
      </w:pPr>
      <w:r>
        <w:rPr>
          <w:rFonts w:ascii="Calibri" w:hAnsi="Calibri" w:cs="Calibri"/>
          <w:noProof/>
          <w:lang w:eastAsia="en-GB"/>
        </w:rPr>
        <w:drawing>
          <wp:anchor distT="0" distB="0" distL="114300" distR="114300" simplePos="0" relativeHeight="251673600" behindDoc="0" locked="0" layoutInCell="1" allowOverlap="1">
            <wp:simplePos x="0" y="0"/>
            <wp:positionH relativeFrom="margin">
              <wp:posOffset>38100</wp:posOffset>
            </wp:positionH>
            <wp:positionV relativeFrom="paragraph">
              <wp:posOffset>18415</wp:posOffset>
            </wp:positionV>
            <wp:extent cx="1715770" cy="1123950"/>
            <wp:effectExtent l="0" t="0" r="0" b="0"/>
            <wp:wrapSquare wrapText="bothSides"/>
            <wp:docPr id="10" name="Picture 10" descr="C:\Users\Anna.Tate\AppData\Local\Microsoft\Windows\INetCache\Content.MSO\2B7725B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na.Tate\AppData\Local\Microsoft\Windows\INetCache\Content.MSO\2B7725BD.tmp"/>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15770" cy="1123950"/>
                    </a:xfrm>
                    <a:prstGeom prst="rect">
                      <a:avLst/>
                    </a:prstGeom>
                    <a:noFill/>
                    <a:ln>
                      <a:noFill/>
                    </a:ln>
                  </pic:spPr>
                </pic:pic>
              </a:graphicData>
            </a:graphic>
            <wp14:sizeRelH relativeFrom="page">
              <wp14:pctWidth>0</wp14:pctWidth>
            </wp14:sizeRelH>
            <wp14:sizeRelV relativeFrom="page">
              <wp14:pctHeight>0</wp14:pctHeight>
            </wp14:sizeRelV>
          </wp:anchor>
        </w:drawing>
      </w:r>
      <w:r w:rsidR="0020480F" w:rsidRPr="006664C5">
        <w:rPr>
          <w:rFonts w:ascii="Calibri" w:eastAsia="Times New Roman" w:hAnsi="Calibri" w:cs="Calibri"/>
          <w:lang w:eastAsia="en-GB"/>
        </w:rPr>
        <w:t>As a network, we have over 30</w:t>
      </w:r>
      <w:r w:rsidR="0020480F">
        <w:rPr>
          <w:rFonts w:ascii="Calibri" w:eastAsia="Times New Roman" w:hAnsi="Calibri" w:cs="Calibri"/>
          <w:lang w:eastAsia="en-GB"/>
        </w:rPr>
        <w:t>0 members from all sectors across Greater Manchester </w:t>
      </w:r>
      <w:r w:rsidR="0020480F" w:rsidRPr="006664C5">
        <w:rPr>
          <w:rFonts w:ascii="Calibri" w:eastAsia="Times New Roman" w:hAnsi="Calibri" w:cs="Calibri"/>
          <w:lang w:eastAsia="en-GB"/>
        </w:rPr>
        <w:t>working to promote and incorporate social</w:t>
      </w:r>
      <w:r w:rsidR="0020480F">
        <w:rPr>
          <w:rFonts w:ascii="Calibri" w:eastAsia="Times New Roman" w:hAnsi="Calibri" w:cs="Calibri"/>
          <w:lang w:eastAsia="en-GB"/>
        </w:rPr>
        <w:t xml:space="preserve"> value principles in to </w:t>
      </w:r>
      <w:r w:rsidR="0020480F" w:rsidRPr="006664C5">
        <w:rPr>
          <w:rFonts w:ascii="Calibri" w:eastAsia="Times New Roman" w:hAnsi="Calibri" w:cs="Calibri"/>
          <w:lang w:eastAsia="en-GB"/>
        </w:rPr>
        <w:t>their organisations and</w:t>
      </w:r>
      <w:r w:rsidR="0020480F">
        <w:rPr>
          <w:rFonts w:ascii="Calibri" w:eastAsia="Times New Roman" w:hAnsi="Calibri" w:cs="Calibri"/>
          <w:lang w:eastAsia="en-GB"/>
        </w:rPr>
        <w:t xml:space="preserve"> inspiring</w:t>
      </w:r>
      <w:r w:rsidR="0020480F" w:rsidRPr="006664C5">
        <w:rPr>
          <w:rFonts w:ascii="Calibri" w:eastAsia="Times New Roman" w:hAnsi="Calibri" w:cs="Calibri"/>
          <w:lang w:eastAsia="en-GB"/>
        </w:rPr>
        <w:t> organisations they work with. In May 2020,</w:t>
      </w:r>
      <w:r w:rsidR="0020480F">
        <w:rPr>
          <w:rFonts w:ascii="Calibri" w:eastAsia="Times New Roman" w:hAnsi="Calibri" w:cs="Calibri"/>
          <w:lang w:eastAsia="en-GB"/>
        </w:rPr>
        <w:t xml:space="preserve"> the GM Social Value </w:t>
      </w:r>
      <w:r w:rsidR="0020480F" w:rsidRPr="006664C5">
        <w:rPr>
          <w:rFonts w:ascii="Calibri" w:eastAsia="Times New Roman" w:hAnsi="Calibri" w:cs="Calibri"/>
          <w:lang w:eastAsia="en-GB"/>
        </w:rPr>
        <w:t>network put a call out to its members to s</w:t>
      </w:r>
      <w:r w:rsidR="0020480F">
        <w:rPr>
          <w:rFonts w:ascii="Calibri" w:eastAsia="Times New Roman" w:hAnsi="Calibri" w:cs="Calibri"/>
          <w:lang w:eastAsia="en-GB"/>
        </w:rPr>
        <w:t>hare any case studies detailing</w:t>
      </w:r>
      <w:r w:rsidR="0020480F" w:rsidRPr="006664C5">
        <w:rPr>
          <w:rFonts w:ascii="Calibri" w:eastAsia="Times New Roman" w:hAnsi="Calibri" w:cs="Calibri"/>
          <w:lang w:eastAsia="en-GB"/>
        </w:rPr>
        <w:t> how </w:t>
      </w:r>
      <w:r w:rsidR="0020480F">
        <w:rPr>
          <w:rFonts w:ascii="Calibri" w:eastAsia="Times New Roman" w:hAnsi="Calibri" w:cs="Calibri"/>
          <w:lang w:eastAsia="en-GB"/>
        </w:rPr>
        <w:t>covid-19 has</w:t>
      </w:r>
      <w:r w:rsidR="0020480F" w:rsidRPr="006664C5">
        <w:rPr>
          <w:rFonts w:ascii="Calibri" w:eastAsia="Times New Roman" w:hAnsi="Calibri" w:cs="Calibri"/>
          <w:lang w:eastAsia="en-GB"/>
        </w:rPr>
        <w:t xml:space="preserve"> impacted</w:t>
      </w:r>
      <w:r w:rsidR="0020480F">
        <w:rPr>
          <w:rFonts w:ascii="Calibri" w:eastAsia="Times New Roman" w:hAnsi="Calibri" w:cs="Calibri"/>
          <w:lang w:eastAsia="en-GB"/>
        </w:rPr>
        <w:t xml:space="preserve"> their work and specifically how they have had to change or adapt their service to support those in need.</w:t>
      </w:r>
      <w:r w:rsidR="0020480F" w:rsidRPr="006664C5">
        <w:rPr>
          <w:rFonts w:ascii="Calibri" w:eastAsia="Times New Roman" w:hAnsi="Calibri" w:cs="Calibri"/>
          <w:lang w:eastAsia="en-GB"/>
        </w:rPr>
        <w:t xml:space="preserve"> Below are only a few of the case studies</w:t>
      </w:r>
      <w:r w:rsidR="00FA5756">
        <w:rPr>
          <w:rFonts w:ascii="Calibri" w:eastAsia="Times New Roman" w:hAnsi="Calibri" w:cs="Calibri"/>
          <w:lang w:eastAsia="en-GB"/>
        </w:rPr>
        <w:t xml:space="preserve"> ( apologies that we could not include all the case studies we received)</w:t>
      </w:r>
      <w:r w:rsidR="0020480F" w:rsidRPr="006664C5">
        <w:rPr>
          <w:rFonts w:ascii="Calibri" w:eastAsia="Times New Roman" w:hAnsi="Calibri" w:cs="Calibri"/>
          <w:lang w:eastAsia="en-GB"/>
        </w:rPr>
        <w:t xml:space="preserve"> from our members. We hope these short case studies highlight social value in action. </w:t>
      </w:r>
    </w:p>
    <w:p w:rsidR="0020480F" w:rsidRPr="006664C5" w:rsidRDefault="0020480F" w:rsidP="0020480F">
      <w:pPr>
        <w:spacing w:after="0" w:line="240" w:lineRule="auto"/>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 </w:t>
      </w:r>
    </w:p>
    <w:p w:rsidR="0020480F" w:rsidRDefault="0020480F" w:rsidP="0020480F">
      <w:pPr>
        <w:spacing w:after="0" w:line="240" w:lineRule="auto"/>
        <w:textAlignment w:val="baseline"/>
        <w:rPr>
          <w:rFonts w:ascii="Calibri" w:eastAsia="Times New Roman" w:hAnsi="Calibri" w:cs="Calibri"/>
          <w:color w:val="1F4E79" w:themeColor="accent1" w:themeShade="80"/>
          <w:sz w:val="28"/>
          <w:szCs w:val="28"/>
          <w:lang w:eastAsia="en-GB"/>
        </w:rPr>
      </w:pPr>
    </w:p>
    <w:p w:rsidR="0020480F" w:rsidRPr="00FA5756" w:rsidRDefault="0020480F" w:rsidP="0020480F">
      <w:pPr>
        <w:spacing w:after="0" w:line="240" w:lineRule="auto"/>
        <w:textAlignment w:val="baseline"/>
        <w:rPr>
          <w:rFonts w:ascii="Segoe UI" w:eastAsia="Times New Roman" w:hAnsi="Segoe UI" w:cs="Segoe UI"/>
          <w:color w:val="1F4E79" w:themeColor="accent1" w:themeShade="80"/>
          <w:sz w:val="24"/>
          <w:szCs w:val="24"/>
          <w:lang w:eastAsia="en-GB"/>
        </w:rPr>
      </w:pPr>
      <w:r w:rsidRPr="00FA5756">
        <w:rPr>
          <w:rFonts w:ascii="Calibri" w:eastAsia="Times New Roman" w:hAnsi="Calibri" w:cs="Calibri"/>
          <w:color w:val="2E74B5" w:themeColor="accent1" w:themeShade="BF"/>
          <w:sz w:val="24"/>
          <w:szCs w:val="24"/>
          <w:lang w:eastAsia="en-GB"/>
        </w:rPr>
        <w:t>Manchester NSL Civil Enforcement Officers</w:t>
      </w:r>
      <w:r w:rsidRPr="00FA5756">
        <w:rPr>
          <w:rFonts w:ascii="Calibri" w:eastAsia="Times New Roman" w:hAnsi="Calibri" w:cs="Calibri"/>
          <w:color w:val="1F4E79" w:themeColor="accent1" w:themeShade="80"/>
          <w:sz w:val="24"/>
          <w:szCs w:val="24"/>
          <w:lang w:eastAsia="en-GB"/>
        </w:rPr>
        <w:t>. </w:t>
      </w:r>
    </w:p>
    <w:p w:rsidR="0020480F" w:rsidRPr="006664C5" w:rsidRDefault="0020480F" w:rsidP="0020480F">
      <w:pPr>
        <w:spacing w:after="0" w:line="240" w:lineRule="auto"/>
        <w:textAlignment w:val="baseline"/>
        <w:rPr>
          <w:rFonts w:ascii="Segoe UI" w:eastAsia="Times New Roman" w:hAnsi="Segoe UI" w:cs="Segoe UI"/>
          <w:sz w:val="18"/>
          <w:szCs w:val="18"/>
          <w:lang w:eastAsia="en-GB"/>
        </w:rPr>
      </w:pPr>
      <w:r>
        <w:rPr>
          <w:noProof/>
          <w:lang w:eastAsia="en-GB"/>
        </w:rPr>
        <w:drawing>
          <wp:anchor distT="0" distB="0" distL="114300" distR="114300" simplePos="0" relativeHeight="251672576" behindDoc="0" locked="0" layoutInCell="1" allowOverlap="1" wp14:anchorId="1E3E29C2" wp14:editId="51D4B25F">
            <wp:simplePos x="0" y="0"/>
            <wp:positionH relativeFrom="margin">
              <wp:align>left</wp:align>
            </wp:positionH>
            <wp:positionV relativeFrom="paragraph">
              <wp:posOffset>166370</wp:posOffset>
            </wp:positionV>
            <wp:extent cx="1419225" cy="1349375"/>
            <wp:effectExtent l="0" t="0" r="9525" b="3175"/>
            <wp:wrapSquare wrapText="bothSides"/>
            <wp:docPr id="3" name="Picture 3" descr="NS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SL"/>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19225" cy="13493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664C5">
        <w:rPr>
          <w:rFonts w:ascii="Calibri" w:eastAsia="Times New Roman" w:hAnsi="Calibri" w:cs="Calibri"/>
          <w:lang w:eastAsia="en-GB"/>
        </w:rPr>
        <w:t>NSL Civil Enforcement officers in Manchester have been working with Manchester City Council t</w:t>
      </w:r>
      <w:r>
        <w:rPr>
          <w:rFonts w:ascii="Calibri" w:eastAsia="Times New Roman" w:hAnsi="Calibri" w:cs="Calibri"/>
          <w:lang w:eastAsia="en-GB"/>
        </w:rPr>
        <w:t xml:space="preserve">o support local residents from the beginning of </w:t>
      </w:r>
      <w:r w:rsidRPr="006664C5">
        <w:rPr>
          <w:rFonts w:ascii="Calibri" w:eastAsia="Times New Roman" w:hAnsi="Calibri" w:cs="Calibri"/>
          <w:lang w:eastAsia="en-GB"/>
        </w:rPr>
        <w:t>the pandemic. These off</w:t>
      </w:r>
      <w:r>
        <w:rPr>
          <w:rFonts w:ascii="Calibri" w:eastAsia="Times New Roman" w:hAnsi="Calibri" w:cs="Calibri"/>
          <w:lang w:eastAsia="en-GB"/>
        </w:rPr>
        <w:t>icers volunteered to support</w:t>
      </w:r>
      <w:r w:rsidRPr="006664C5">
        <w:rPr>
          <w:rFonts w:ascii="Calibri" w:eastAsia="Times New Roman" w:hAnsi="Calibri" w:cs="Calibri"/>
          <w:lang w:eastAsia="en-GB"/>
        </w:rPr>
        <w:t xml:space="preserve"> council</w:t>
      </w:r>
      <w:r>
        <w:rPr>
          <w:rFonts w:ascii="Calibri" w:eastAsia="Times New Roman" w:hAnsi="Calibri" w:cs="Calibri"/>
          <w:lang w:eastAsia="en-GB"/>
        </w:rPr>
        <w:t xml:space="preserve"> services</w:t>
      </w:r>
      <w:r w:rsidRPr="006664C5">
        <w:rPr>
          <w:rFonts w:ascii="Calibri" w:eastAsia="Times New Roman" w:hAnsi="Calibri" w:cs="Calibri"/>
          <w:lang w:eastAsia="en-GB"/>
        </w:rPr>
        <w:t xml:space="preserve"> to provide 600 deliveries of food,</w:t>
      </w:r>
      <w:r>
        <w:rPr>
          <w:rFonts w:ascii="Calibri" w:eastAsia="Times New Roman" w:hAnsi="Calibri" w:cs="Calibri"/>
          <w:lang w:eastAsia="en-GB"/>
        </w:rPr>
        <w:t xml:space="preserve"> which equates to over 1,000 meals to Manchester residents shielding due to the virus.</w:t>
      </w:r>
      <w:r w:rsidRPr="006664C5">
        <w:rPr>
          <w:rFonts w:ascii="Calibri" w:eastAsia="Times New Roman" w:hAnsi="Calibri" w:cs="Calibri"/>
          <w:lang w:eastAsia="en-GB"/>
        </w:rPr>
        <w:t xml:space="preserve"> Officers often worked into the night supporting the community by being out on the street to keep the roads open for emergency vehicles, waste collections and</w:t>
      </w:r>
      <w:r>
        <w:rPr>
          <w:rFonts w:ascii="Calibri" w:eastAsia="Times New Roman" w:hAnsi="Calibri" w:cs="Calibri"/>
          <w:lang w:eastAsia="en-GB"/>
        </w:rPr>
        <w:t xml:space="preserve"> essential</w:t>
      </w:r>
      <w:r w:rsidRPr="006664C5">
        <w:rPr>
          <w:rFonts w:ascii="Calibri" w:eastAsia="Times New Roman" w:hAnsi="Calibri" w:cs="Calibri"/>
          <w:lang w:eastAsia="en-GB"/>
        </w:rPr>
        <w:t> deliveries. This work</w:t>
      </w:r>
      <w:r>
        <w:rPr>
          <w:rFonts w:ascii="Calibri" w:eastAsia="Times New Roman" w:hAnsi="Calibri" w:cs="Calibri"/>
          <w:lang w:eastAsia="en-GB"/>
        </w:rPr>
        <w:t xml:space="preserve"> has</w:t>
      </w:r>
      <w:r w:rsidRPr="006664C5">
        <w:rPr>
          <w:rFonts w:ascii="Calibri" w:eastAsia="Times New Roman" w:hAnsi="Calibri" w:cs="Calibri"/>
          <w:lang w:eastAsia="en-GB"/>
        </w:rPr>
        <w:t xml:space="preserve"> playe</w:t>
      </w:r>
      <w:r>
        <w:rPr>
          <w:rFonts w:ascii="Calibri" w:eastAsia="Times New Roman" w:hAnsi="Calibri" w:cs="Calibri"/>
          <w:lang w:eastAsia="en-GB"/>
        </w:rPr>
        <w:t>d</w:t>
      </w:r>
      <w:r w:rsidRPr="006664C5">
        <w:rPr>
          <w:rFonts w:ascii="Calibri" w:eastAsia="Times New Roman" w:hAnsi="Calibri" w:cs="Calibri"/>
          <w:lang w:eastAsia="en-GB"/>
        </w:rPr>
        <w:t xml:space="preserve"> a valuable r</w:t>
      </w:r>
      <w:r>
        <w:rPr>
          <w:rFonts w:ascii="Calibri" w:eastAsia="Times New Roman" w:hAnsi="Calibri" w:cs="Calibri"/>
          <w:lang w:eastAsia="en-GB"/>
        </w:rPr>
        <w:t>ole in maintaining road safety and highlight true partnership in action.</w:t>
      </w:r>
    </w:p>
    <w:p w:rsidR="0020480F" w:rsidRPr="006664C5" w:rsidRDefault="0020480F" w:rsidP="0020480F">
      <w:pPr>
        <w:spacing w:after="0" w:line="240" w:lineRule="auto"/>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 </w:t>
      </w:r>
    </w:p>
    <w:p w:rsidR="0020480F" w:rsidRPr="006664C5" w:rsidRDefault="0020480F" w:rsidP="0020480F">
      <w:pPr>
        <w:spacing w:after="0" w:line="240" w:lineRule="auto"/>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 </w:t>
      </w:r>
    </w:p>
    <w:p w:rsidR="00B407AD" w:rsidRDefault="00B407AD" w:rsidP="00B044B0">
      <w:pPr>
        <w:spacing w:after="0" w:line="240" w:lineRule="auto"/>
        <w:textAlignment w:val="baseline"/>
        <w:rPr>
          <w:rFonts w:ascii="Calibri" w:eastAsia="Times New Roman" w:hAnsi="Calibri" w:cs="Calibri"/>
          <w:color w:val="2E74B5" w:themeColor="accent1" w:themeShade="BF"/>
          <w:sz w:val="24"/>
          <w:szCs w:val="24"/>
          <w:lang w:eastAsia="en-GB"/>
        </w:rPr>
      </w:pPr>
    </w:p>
    <w:p w:rsidR="00003B4E" w:rsidRPr="00FA5756" w:rsidRDefault="00003B4E" w:rsidP="00B044B0">
      <w:pPr>
        <w:spacing w:after="0" w:line="240" w:lineRule="auto"/>
        <w:textAlignment w:val="baseline"/>
        <w:rPr>
          <w:rFonts w:ascii="Calibri" w:eastAsia="Times New Roman" w:hAnsi="Calibri" w:cs="Calibri"/>
          <w:color w:val="2E74B5" w:themeColor="accent1" w:themeShade="BF"/>
          <w:sz w:val="24"/>
          <w:szCs w:val="24"/>
          <w:lang w:eastAsia="en-GB"/>
        </w:rPr>
      </w:pPr>
      <w:r w:rsidRPr="00FA5756">
        <w:rPr>
          <w:noProof/>
          <w:color w:val="2E74B5" w:themeColor="accent1" w:themeShade="BF"/>
          <w:lang w:eastAsia="en-GB"/>
        </w:rPr>
        <w:lastRenderedPageBreak/>
        <w:drawing>
          <wp:anchor distT="0" distB="0" distL="114300" distR="114300" simplePos="0" relativeHeight="251676672" behindDoc="0" locked="0" layoutInCell="1" allowOverlap="1">
            <wp:simplePos x="0" y="0"/>
            <wp:positionH relativeFrom="margin">
              <wp:align>left</wp:align>
            </wp:positionH>
            <wp:positionV relativeFrom="paragraph">
              <wp:posOffset>187960</wp:posOffset>
            </wp:positionV>
            <wp:extent cx="1595120" cy="914400"/>
            <wp:effectExtent l="0" t="0" r="5080" b="0"/>
            <wp:wrapSquare wrapText="bothSides"/>
            <wp:docPr id="9" name="Picture 9" descr="C:\Users\Anna.Tate\AppData\Local\Microsoft\Windows\INetCache\Content.MSO\3E1B04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nna.Tate\AppData\Local\Microsoft\Windows\INetCache\Content.MSO\3E1B049.tmp"/>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9512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A5756">
        <w:rPr>
          <w:rFonts w:ascii="Calibri" w:eastAsia="Times New Roman" w:hAnsi="Calibri" w:cs="Calibri"/>
          <w:color w:val="2E74B5" w:themeColor="accent1" w:themeShade="BF"/>
          <w:sz w:val="24"/>
          <w:szCs w:val="24"/>
          <w:lang w:eastAsia="en-GB"/>
        </w:rPr>
        <w:t>Places for People</w:t>
      </w:r>
    </w:p>
    <w:p w:rsidR="00B044B0" w:rsidRPr="00003B4E" w:rsidRDefault="00003B4E" w:rsidP="00B044B0">
      <w:pPr>
        <w:spacing w:after="0" w:line="240" w:lineRule="auto"/>
        <w:textAlignment w:val="baseline"/>
        <w:rPr>
          <w:rFonts w:ascii="Calibri" w:eastAsia="Times New Roman" w:hAnsi="Calibri" w:cs="Calibri"/>
          <w:color w:val="002060"/>
          <w:sz w:val="24"/>
          <w:szCs w:val="24"/>
          <w:lang w:eastAsia="en-GB"/>
        </w:rPr>
      </w:pPr>
      <w:r w:rsidRPr="00003B4E">
        <w:rPr>
          <w:rFonts w:ascii="Calibri" w:eastAsia="Times New Roman" w:hAnsi="Calibri" w:cs="Calibri"/>
          <w:i/>
          <w:color w:val="000000" w:themeColor="text1"/>
          <w:sz w:val="24"/>
          <w:szCs w:val="24"/>
          <w:lang w:eastAsia="en-GB"/>
        </w:rPr>
        <w:t>Places for people H</w:t>
      </w:r>
      <w:r w:rsidR="00B044B0" w:rsidRPr="00003B4E">
        <w:rPr>
          <w:rFonts w:ascii="Calibri" w:eastAsia="Times New Roman" w:hAnsi="Calibri" w:cs="Calibri"/>
          <w:i/>
          <w:color w:val="000000" w:themeColor="text1"/>
          <w:sz w:val="24"/>
          <w:szCs w:val="24"/>
          <w:lang w:eastAsia="en-GB"/>
        </w:rPr>
        <w:t>ousing association have</w:t>
      </w:r>
      <w:r w:rsidR="00B044B0" w:rsidRPr="00003B4E">
        <w:rPr>
          <w:rFonts w:ascii="Calibri" w:hAnsi="Calibri" w:cs="Calibri"/>
          <w:bCs/>
          <w:i/>
          <w:iCs/>
          <w:color w:val="000000" w:themeColor="text1"/>
          <w:sz w:val="24"/>
          <w:szCs w:val="24"/>
          <w:lang w:eastAsia="en-GB"/>
        </w:rPr>
        <w:t xml:space="preserve"> worked with 24 food banks across the country making a donation to each of them and agreeing a direct referral arrangement between our staff and the relevant foodbank . This will be reviewed and I expect ongoing discussions post </w:t>
      </w:r>
      <w:proofErr w:type="spellStart"/>
      <w:r w:rsidR="00B044B0" w:rsidRPr="00003B4E">
        <w:rPr>
          <w:rFonts w:ascii="Calibri" w:hAnsi="Calibri" w:cs="Calibri"/>
          <w:bCs/>
          <w:i/>
          <w:iCs/>
          <w:color w:val="000000" w:themeColor="text1"/>
          <w:sz w:val="24"/>
          <w:szCs w:val="24"/>
          <w:lang w:eastAsia="en-GB"/>
        </w:rPr>
        <w:t>covid</w:t>
      </w:r>
      <w:proofErr w:type="spellEnd"/>
      <w:r w:rsidR="00B044B0" w:rsidRPr="00003B4E">
        <w:rPr>
          <w:rFonts w:ascii="Calibri" w:hAnsi="Calibri" w:cs="Calibri"/>
          <w:bCs/>
          <w:i/>
          <w:iCs/>
          <w:color w:val="000000" w:themeColor="text1"/>
          <w:sz w:val="24"/>
          <w:szCs w:val="24"/>
          <w:lang w:eastAsia="en-GB"/>
        </w:rPr>
        <w:t>. They have also made over 80,000 welfare calls to our customers and followed these calls with actions depending on the circumstances.</w:t>
      </w:r>
    </w:p>
    <w:p w:rsidR="0020480F" w:rsidRPr="006664C5" w:rsidRDefault="0020480F" w:rsidP="0020480F">
      <w:pPr>
        <w:spacing w:after="0" w:line="240" w:lineRule="auto"/>
        <w:textAlignment w:val="baseline"/>
        <w:rPr>
          <w:rFonts w:ascii="Segoe UI" w:eastAsia="Times New Roman" w:hAnsi="Segoe UI" w:cs="Segoe UI"/>
          <w:sz w:val="18"/>
          <w:szCs w:val="18"/>
          <w:lang w:eastAsia="en-GB"/>
        </w:rPr>
      </w:pPr>
    </w:p>
    <w:p w:rsidR="00103AC6" w:rsidRDefault="00103AC6" w:rsidP="0020480F">
      <w:pPr>
        <w:spacing w:after="0" w:line="240" w:lineRule="auto"/>
        <w:textAlignment w:val="baseline"/>
        <w:rPr>
          <w:rFonts w:ascii="Calibri" w:eastAsia="Times New Roman" w:hAnsi="Calibri" w:cs="Calibri"/>
          <w:color w:val="1F4E79" w:themeColor="accent1" w:themeShade="80"/>
          <w:sz w:val="28"/>
          <w:szCs w:val="28"/>
          <w:lang w:eastAsia="en-GB"/>
        </w:rPr>
      </w:pPr>
    </w:p>
    <w:p w:rsidR="0020480F" w:rsidRPr="00FA5756" w:rsidRDefault="0020480F" w:rsidP="0020480F">
      <w:pPr>
        <w:spacing w:after="0" w:line="240" w:lineRule="auto"/>
        <w:textAlignment w:val="baseline"/>
        <w:rPr>
          <w:rFonts w:ascii="Segoe UI" w:eastAsia="Times New Roman" w:hAnsi="Segoe UI" w:cs="Segoe UI"/>
          <w:color w:val="2E74B5" w:themeColor="accent1" w:themeShade="BF"/>
          <w:sz w:val="24"/>
          <w:szCs w:val="24"/>
          <w:lang w:eastAsia="en-GB"/>
        </w:rPr>
      </w:pPr>
      <w:r w:rsidRPr="00FA5756">
        <w:rPr>
          <w:rFonts w:ascii="Calibri" w:eastAsia="Times New Roman" w:hAnsi="Calibri" w:cs="Calibri"/>
          <w:color w:val="2E74B5" w:themeColor="accent1" w:themeShade="BF"/>
          <w:sz w:val="24"/>
          <w:szCs w:val="24"/>
          <w:lang w:eastAsia="en-GB"/>
        </w:rPr>
        <w:t>Turn up the Value </w:t>
      </w:r>
    </w:p>
    <w:p w:rsidR="0020480F" w:rsidRDefault="0020480F" w:rsidP="0020480F">
      <w:pPr>
        <w:spacing w:after="0" w:line="240" w:lineRule="auto"/>
        <w:textAlignment w:val="baseline"/>
        <w:rPr>
          <w:rFonts w:ascii="Calibri" w:eastAsia="Times New Roman" w:hAnsi="Calibri" w:cs="Calibri"/>
          <w:lang w:eastAsia="en-GB"/>
        </w:rPr>
      </w:pPr>
      <w:r>
        <w:rPr>
          <w:noProof/>
          <w:lang w:eastAsia="en-GB"/>
        </w:rPr>
        <w:drawing>
          <wp:anchor distT="0" distB="0" distL="114300" distR="114300" simplePos="0" relativeHeight="251671552" behindDoc="0" locked="0" layoutInCell="1" allowOverlap="1" wp14:anchorId="67CBB782" wp14:editId="0D4BDDA2">
            <wp:simplePos x="0" y="0"/>
            <wp:positionH relativeFrom="margin">
              <wp:align>left</wp:align>
            </wp:positionH>
            <wp:positionV relativeFrom="paragraph">
              <wp:posOffset>12065</wp:posOffset>
            </wp:positionV>
            <wp:extent cx="1800225" cy="933450"/>
            <wp:effectExtent l="0" t="0" r="9525" b="0"/>
            <wp:wrapSquare wrapText="bothSides"/>
            <wp:docPr id="2" name="Picture 2" descr="Turn up the va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urn up the valu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00225" cy="933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664C5">
        <w:rPr>
          <w:rFonts w:ascii="Calibri" w:eastAsia="Times New Roman" w:hAnsi="Calibri" w:cs="Calibri"/>
          <w:lang w:eastAsia="en-GB"/>
        </w:rPr>
        <w:t xml:space="preserve">Turn up the value </w:t>
      </w:r>
      <w:r>
        <w:rPr>
          <w:rFonts w:ascii="Calibri" w:eastAsia="Times New Roman" w:hAnsi="Calibri" w:cs="Calibri"/>
          <w:lang w:eastAsia="en-GB"/>
        </w:rPr>
        <w:t>founder,</w:t>
      </w:r>
      <w:r w:rsidRPr="006664C5">
        <w:rPr>
          <w:rFonts w:ascii="Calibri" w:eastAsia="Times New Roman" w:hAnsi="Calibri" w:cs="Calibri"/>
          <w:lang w:eastAsia="en-GB"/>
        </w:rPr>
        <w:t xml:space="preserve"> Kare</w:t>
      </w:r>
      <w:r>
        <w:rPr>
          <w:rFonts w:ascii="Calibri" w:eastAsia="Times New Roman" w:hAnsi="Calibri" w:cs="Calibri"/>
          <w:lang w:eastAsia="en-GB"/>
        </w:rPr>
        <w:t>n</w:t>
      </w:r>
      <w:r w:rsidRPr="006664C5">
        <w:rPr>
          <w:rFonts w:ascii="Calibri" w:eastAsia="Times New Roman" w:hAnsi="Calibri" w:cs="Calibri"/>
          <w:lang w:eastAsia="en-GB"/>
        </w:rPr>
        <w:t xml:space="preserve"> Smith shares her experiences of running a business, juggling childcare responsibilities and supporting h</w:t>
      </w:r>
      <w:r>
        <w:rPr>
          <w:rFonts w:ascii="Calibri" w:eastAsia="Times New Roman" w:hAnsi="Calibri" w:cs="Calibri"/>
          <w:lang w:eastAsia="en-GB"/>
        </w:rPr>
        <w:t>er community during the</w:t>
      </w:r>
      <w:r w:rsidRPr="006664C5">
        <w:rPr>
          <w:rFonts w:ascii="Calibri" w:eastAsia="Times New Roman" w:hAnsi="Calibri" w:cs="Calibri"/>
          <w:lang w:eastAsia="en-GB"/>
        </w:rPr>
        <w:t xml:space="preserve"> pandemic. “As a micro business juggling the responsibilities of a young family, I have not been able to actively respond to the covid-19 as I would’ve like. This caused me some guilt until I remembered that social value is not always about time or resources freely given. It is adjusting the way you think and act so that you are guided by your</w:t>
      </w:r>
      <w:r>
        <w:rPr>
          <w:rFonts w:ascii="Calibri" w:eastAsia="Times New Roman" w:hAnsi="Calibri" w:cs="Calibri"/>
          <w:lang w:eastAsia="en-GB"/>
        </w:rPr>
        <w:t xml:space="preserve"> values and do what you can. </w:t>
      </w:r>
      <w:r w:rsidRPr="006664C5">
        <w:rPr>
          <w:rFonts w:ascii="Calibri" w:eastAsia="Times New Roman" w:hAnsi="Calibri" w:cs="Calibri"/>
          <w:lang w:eastAsia="en-GB"/>
        </w:rPr>
        <w:t>I realised that I can respond to Covid-19 by checking in with friends and colleagues and offering to listen and support. I can build strong networks, bringing together like-minded businesses so that we are ready to build back better. I can bid for work that will make a difference in communities who will feel the effects of this pandemic for years to come. I</w:t>
      </w:r>
      <w:r>
        <w:rPr>
          <w:rFonts w:ascii="Calibri" w:eastAsia="Times New Roman" w:hAnsi="Calibri" w:cs="Calibri"/>
          <w:lang w:eastAsia="en-GB"/>
        </w:rPr>
        <w:t xml:space="preserve"> can maintain my own wellbeing and </w:t>
      </w:r>
      <w:r w:rsidRPr="006664C5">
        <w:rPr>
          <w:rFonts w:ascii="Calibri" w:eastAsia="Times New Roman" w:hAnsi="Calibri" w:cs="Calibri"/>
          <w:lang w:eastAsia="en-GB"/>
        </w:rPr>
        <w:t>I can learn from this crisis and grow my business to be the best it can be</w:t>
      </w:r>
      <w:r>
        <w:rPr>
          <w:rFonts w:ascii="Calibri" w:eastAsia="Times New Roman" w:hAnsi="Calibri" w:cs="Calibri"/>
          <w:lang w:eastAsia="en-GB"/>
        </w:rPr>
        <w:t>.</w:t>
      </w:r>
      <w:r w:rsidRPr="006664C5">
        <w:rPr>
          <w:rFonts w:ascii="Calibri" w:eastAsia="Times New Roman" w:hAnsi="Calibri" w:cs="Calibri"/>
          <w:lang w:eastAsia="en-GB"/>
        </w:rPr>
        <w:t> Through my consultancy work with the Woodland Trust, I have gained a new found respect for the wellbeing benefits of being outside in nature</w:t>
      </w:r>
      <w:r>
        <w:rPr>
          <w:rFonts w:ascii="Segoe UI" w:eastAsia="Times New Roman" w:hAnsi="Segoe UI" w:cs="Segoe UI"/>
          <w:sz w:val="18"/>
          <w:szCs w:val="18"/>
          <w:lang w:eastAsia="en-GB"/>
        </w:rPr>
        <w:t xml:space="preserve">. </w:t>
      </w:r>
      <w:r>
        <w:rPr>
          <w:rFonts w:ascii="Calibri" w:eastAsia="Times New Roman" w:hAnsi="Calibri" w:cs="Calibri"/>
          <w:lang w:eastAsia="en-GB"/>
        </w:rPr>
        <w:t>It is not a</w:t>
      </w:r>
      <w:r w:rsidRPr="006664C5">
        <w:rPr>
          <w:rFonts w:ascii="Calibri" w:eastAsia="Times New Roman" w:hAnsi="Calibri" w:cs="Calibri"/>
          <w:lang w:eastAsia="en-GB"/>
        </w:rPr>
        <w:t xml:space="preserve"> coincidence individuals, communities and businesses seem to be placing a higher value on the outdoors and as a consequence I am witnessing a growth in opportunity for the Woodland Trust and the enterprises I work with at the </w:t>
      </w:r>
      <w:proofErr w:type="spellStart"/>
      <w:r w:rsidRPr="006664C5">
        <w:rPr>
          <w:rFonts w:ascii="Calibri" w:eastAsia="Times New Roman" w:hAnsi="Calibri" w:cs="Calibri"/>
          <w:lang w:eastAsia="en-GB"/>
        </w:rPr>
        <w:t>Smithills</w:t>
      </w:r>
      <w:proofErr w:type="spellEnd"/>
      <w:r>
        <w:rPr>
          <w:rFonts w:ascii="Calibri" w:eastAsia="Times New Roman" w:hAnsi="Calibri" w:cs="Calibri"/>
          <w:lang w:eastAsia="en-GB"/>
        </w:rPr>
        <w:t>’</w:t>
      </w:r>
      <w:r w:rsidRPr="006664C5">
        <w:rPr>
          <w:rFonts w:ascii="Calibri" w:eastAsia="Times New Roman" w:hAnsi="Calibri" w:cs="Calibri"/>
          <w:lang w:eastAsia="en-GB"/>
        </w:rPr>
        <w:t xml:space="preserve"> Estate.  There is renewed interest from schools for the outdoor spaces we can offer. Outdoor education providers have gained countless new customers by taking their offer online to support families’ offline. I am so excited to be building new partnerships to respond to these opportunities. It seems that this pandemic has brought people together in a completely unexpected way and th</w:t>
      </w:r>
      <w:r>
        <w:rPr>
          <w:rFonts w:ascii="Calibri" w:eastAsia="Times New Roman" w:hAnsi="Calibri" w:cs="Calibri"/>
          <w:lang w:eastAsia="en-GB"/>
        </w:rPr>
        <w:t>e potential for impact is huge.</w:t>
      </w:r>
      <w:r w:rsidRPr="006664C5">
        <w:rPr>
          <w:rFonts w:ascii="Calibri" w:eastAsia="Times New Roman" w:hAnsi="Calibri" w:cs="Calibri"/>
          <w:lang w:eastAsia="en-GB"/>
        </w:rPr>
        <w:t>  </w:t>
      </w:r>
    </w:p>
    <w:p w:rsidR="00940F2A" w:rsidRDefault="00940F2A" w:rsidP="0020480F">
      <w:pPr>
        <w:spacing w:after="0" w:line="240" w:lineRule="auto"/>
        <w:textAlignment w:val="baseline"/>
        <w:rPr>
          <w:rFonts w:ascii="Calibri" w:eastAsia="Times New Roman" w:hAnsi="Calibri" w:cs="Calibri"/>
          <w:lang w:eastAsia="en-GB"/>
        </w:rPr>
      </w:pPr>
    </w:p>
    <w:p w:rsidR="00B044B0" w:rsidRDefault="00B044B0" w:rsidP="0020480F">
      <w:pPr>
        <w:spacing w:after="0" w:line="240" w:lineRule="auto"/>
        <w:textAlignment w:val="baseline"/>
        <w:rPr>
          <w:rFonts w:ascii="Calibri" w:eastAsia="Times New Roman" w:hAnsi="Calibri" w:cs="Calibri"/>
          <w:lang w:eastAsia="en-GB"/>
        </w:rPr>
      </w:pPr>
    </w:p>
    <w:p w:rsidR="00B044B0" w:rsidRPr="00FA5756" w:rsidRDefault="00B044B0" w:rsidP="0020480F">
      <w:pPr>
        <w:spacing w:after="0" w:line="240" w:lineRule="auto"/>
        <w:textAlignment w:val="baseline"/>
        <w:rPr>
          <w:rFonts w:ascii="Calibri" w:eastAsia="Times New Roman" w:hAnsi="Calibri" w:cs="Calibri"/>
          <w:color w:val="2E74B5" w:themeColor="accent1" w:themeShade="BF"/>
          <w:sz w:val="24"/>
          <w:szCs w:val="24"/>
          <w:lang w:eastAsia="en-GB"/>
        </w:rPr>
      </w:pPr>
      <w:r w:rsidRPr="00FA5756">
        <w:rPr>
          <w:rFonts w:ascii="Calibri" w:eastAsia="Times New Roman" w:hAnsi="Calibri" w:cs="Calibri"/>
          <w:color w:val="2E74B5" w:themeColor="accent1" w:themeShade="BF"/>
          <w:sz w:val="24"/>
          <w:szCs w:val="24"/>
          <w:lang w:eastAsia="en-GB"/>
        </w:rPr>
        <w:t>Manchester Deaf Centre</w:t>
      </w:r>
    </w:p>
    <w:p w:rsidR="00B044B0" w:rsidRDefault="00940F2A" w:rsidP="00B044B0">
      <w:pPr>
        <w:shd w:val="clear" w:color="auto" w:fill="FFFFFF" w:themeFill="background1"/>
        <w:spacing w:after="0" w:line="240" w:lineRule="auto"/>
        <w:rPr>
          <w:rFonts w:ascii="Calibri" w:hAnsi="Calibri" w:cs="Calibri"/>
        </w:rPr>
      </w:pPr>
      <w:r>
        <w:rPr>
          <w:noProof/>
          <w:lang w:eastAsia="en-GB"/>
        </w:rPr>
        <w:drawing>
          <wp:anchor distT="0" distB="0" distL="114300" distR="114300" simplePos="0" relativeHeight="251674624" behindDoc="0" locked="0" layoutInCell="1" allowOverlap="1">
            <wp:simplePos x="0" y="0"/>
            <wp:positionH relativeFrom="margin">
              <wp:posOffset>180340</wp:posOffset>
            </wp:positionH>
            <wp:positionV relativeFrom="paragraph">
              <wp:posOffset>140335</wp:posOffset>
            </wp:positionV>
            <wp:extent cx="1491615" cy="1188720"/>
            <wp:effectExtent l="0" t="0" r="0" b="0"/>
            <wp:wrapSquare wrapText="bothSides"/>
            <wp:docPr id="19" name="Picture 19" descr="Image result for MANCHESTER DEAF CENTR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MANCHESTER DEAF CENTRE LOGO"/>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91615" cy="1188720"/>
                    </a:xfrm>
                    <a:prstGeom prst="rect">
                      <a:avLst/>
                    </a:prstGeom>
                    <a:noFill/>
                    <a:ln>
                      <a:noFill/>
                    </a:ln>
                  </pic:spPr>
                </pic:pic>
              </a:graphicData>
            </a:graphic>
            <wp14:sizeRelH relativeFrom="page">
              <wp14:pctWidth>0</wp14:pctWidth>
            </wp14:sizeRelH>
            <wp14:sizeRelV relativeFrom="page">
              <wp14:pctHeight>0</wp14:pctHeight>
            </wp14:sizeRelV>
          </wp:anchor>
        </w:drawing>
      </w:r>
      <w:r w:rsidR="00B044B0" w:rsidRPr="00B044B0">
        <w:rPr>
          <w:rFonts w:ascii="Calibri" w:hAnsi="Calibri" w:cs="Calibri"/>
        </w:rPr>
        <w:t>An eight-year-old girl has formed an unlikely bond with her delivery driver who is deaf by communicating with him in sign language during the pandemic. Her proud mother from Ashton-under-Lyne, captured the moment her daughter Tallulah stood near her garden gates and greeted Hermes del</w:t>
      </w:r>
      <w:r w:rsidR="00B044B0">
        <w:rPr>
          <w:rFonts w:ascii="Calibri" w:hAnsi="Calibri" w:cs="Calibri"/>
        </w:rPr>
        <w:t>ivery driver Tim Joseph (who Manchester Deaf Centre</w:t>
      </w:r>
      <w:r w:rsidR="00B044B0" w:rsidRPr="00B044B0">
        <w:rPr>
          <w:rFonts w:ascii="Calibri" w:hAnsi="Calibri" w:cs="Calibri"/>
        </w:rPr>
        <w:t xml:space="preserve"> supported into his current role) with the words 'have a good day' in sign language.</w:t>
      </w:r>
      <w:r w:rsidR="00003B4E">
        <w:rPr>
          <w:rFonts w:ascii="Calibri" w:hAnsi="Calibri" w:cs="Calibri"/>
        </w:rPr>
        <w:t xml:space="preserve"> </w:t>
      </w:r>
      <w:r w:rsidR="00B044B0" w:rsidRPr="00B044B0">
        <w:rPr>
          <w:rFonts w:ascii="Calibri" w:hAnsi="Calibri" w:cs="Calibri"/>
        </w:rPr>
        <w:t>The surprised delivery worker, who has been delivery parcels on the street twice a week, smiles at the little girl before giving her a thumbs up.</w:t>
      </w:r>
    </w:p>
    <w:p w:rsidR="00B044B0" w:rsidRDefault="00B044B0" w:rsidP="00B044B0">
      <w:pPr>
        <w:shd w:val="clear" w:color="auto" w:fill="FFFFFF" w:themeFill="background1"/>
        <w:spacing w:after="0" w:line="240" w:lineRule="auto"/>
        <w:rPr>
          <w:rFonts w:ascii="Calibri" w:hAnsi="Calibri" w:cs="Calibri"/>
        </w:rPr>
      </w:pPr>
    </w:p>
    <w:p w:rsidR="00B044B0" w:rsidRPr="00B044B0" w:rsidRDefault="00B044B0" w:rsidP="00B044B0">
      <w:pPr>
        <w:spacing w:after="0" w:line="240" w:lineRule="auto"/>
        <w:rPr>
          <w:rFonts w:ascii="Calibri" w:hAnsi="Calibri" w:cs="Calibri"/>
        </w:rPr>
      </w:pPr>
      <w:r>
        <w:rPr>
          <w:rFonts w:ascii="Calibri" w:hAnsi="Calibri" w:cs="Calibri"/>
        </w:rPr>
        <w:t>In addition, Manchester Deaf Centre clients contacted them in desperation.</w:t>
      </w:r>
      <w:r w:rsidRPr="00B044B0">
        <w:rPr>
          <w:rFonts w:ascii="Calibri" w:hAnsi="Calibri" w:cs="Calibri"/>
        </w:rPr>
        <w:t xml:space="preserve"> He was isolating, had run out of food and money completely and had no family to collect groceries for him.  His friend was informed and initially dropped off a small food parcel for him to get by temporarily but could no</w:t>
      </w:r>
      <w:r>
        <w:rPr>
          <w:rFonts w:ascii="Calibri" w:hAnsi="Calibri" w:cs="Calibri"/>
        </w:rPr>
        <w:t xml:space="preserve">t do this in the long term. Manchester Deaf Centre </w:t>
      </w:r>
      <w:r w:rsidRPr="00B044B0">
        <w:rPr>
          <w:rFonts w:ascii="Calibri" w:hAnsi="Calibri" w:cs="Calibri"/>
        </w:rPr>
        <w:t>contacted Manchester Community Central Hub who advised that vulnerable people, living on their own, could be provided with a food parcel. After answering a few questions (via our interpreter), the individual received a food parcel that week and for several weeks after.</w:t>
      </w:r>
    </w:p>
    <w:p w:rsidR="00B044B0" w:rsidRPr="00B044B0" w:rsidRDefault="00B044B0" w:rsidP="00B044B0">
      <w:pPr>
        <w:shd w:val="clear" w:color="auto" w:fill="FFFFFF" w:themeFill="background1"/>
        <w:spacing w:after="0" w:line="240" w:lineRule="auto"/>
        <w:rPr>
          <w:rFonts w:ascii="Calibri" w:hAnsi="Calibri" w:cs="Calibri"/>
        </w:rPr>
      </w:pPr>
    </w:p>
    <w:p w:rsidR="00B044B0" w:rsidRPr="006E14FA" w:rsidRDefault="00B044B0" w:rsidP="00B044B0">
      <w:pPr>
        <w:shd w:val="clear" w:color="auto" w:fill="FFFFFF" w:themeFill="background1"/>
        <w:spacing w:after="0" w:line="240" w:lineRule="auto"/>
        <w:textAlignment w:val="baseline"/>
        <w:rPr>
          <w:rFonts w:ascii="Calibri" w:eastAsia="Times New Roman" w:hAnsi="Calibri" w:cs="Calibri"/>
          <w:lang w:eastAsia="en-GB"/>
        </w:rPr>
      </w:pPr>
    </w:p>
    <w:p w:rsidR="00B044B0" w:rsidRPr="00FA5756" w:rsidRDefault="00003B4E" w:rsidP="0020480F">
      <w:pPr>
        <w:spacing w:after="0" w:line="240" w:lineRule="auto"/>
        <w:textAlignment w:val="baseline"/>
        <w:rPr>
          <w:rFonts w:ascii="Calibri" w:eastAsia="Times New Roman" w:hAnsi="Calibri" w:cs="Calibri"/>
          <w:color w:val="2E74B5" w:themeColor="accent1" w:themeShade="BF"/>
          <w:sz w:val="24"/>
          <w:szCs w:val="24"/>
          <w:lang w:eastAsia="en-GB"/>
        </w:rPr>
      </w:pPr>
      <w:r w:rsidRPr="00FA5756">
        <w:rPr>
          <w:rFonts w:ascii="Calibri" w:eastAsia="Times New Roman" w:hAnsi="Calibri" w:cs="Calibri"/>
          <w:color w:val="2E74B5" w:themeColor="accent1" w:themeShade="BF"/>
          <w:sz w:val="24"/>
          <w:szCs w:val="24"/>
          <w:lang w:eastAsia="en-GB"/>
        </w:rPr>
        <w:t xml:space="preserve">Boo </w:t>
      </w:r>
      <w:r w:rsidR="00940F2A" w:rsidRPr="00FA5756">
        <w:rPr>
          <w:rFonts w:ascii="Calibri" w:eastAsia="Times New Roman" w:hAnsi="Calibri" w:cs="Calibri"/>
          <w:color w:val="2E74B5" w:themeColor="accent1" w:themeShade="BF"/>
          <w:sz w:val="24"/>
          <w:szCs w:val="24"/>
          <w:lang w:eastAsia="en-GB"/>
        </w:rPr>
        <w:t xml:space="preserve">coaching and </w:t>
      </w:r>
      <w:r w:rsidR="00B407AD" w:rsidRPr="00FA5756">
        <w:rPr>
          <w:rFonts w:ascii="Calibri" w:eastAsia="Times New Roman" w:hAnsi="Calibri" w:cs="Calibri"/>
          <w:color w:val="2E74B5" w:themeColor="accent1" w:themeShade="BF"/>
          <w:sz w:val="24"/>
          <w:szCs w:val="24"/>
          <w:lang w:eastAsia="en-GB"/>
        </w:rPr>
        <w:t>consulting</w:t>
      </w:r>
      <w:r w:rsidR="00940F2A" w:rsidRPr="00FA5756">
        <w:rPr>
          <w:rFonts w:ascii="Calibri" w:eastAsia="Times New Roman" w:hAnsi="Calibri" w:cs="Calibri"/>
          <w:color w:val="2E74B5" w:themeColor="accent1" w:themeShade="BF"/>
          <w:sz w:val="24"/>
          <w:szCs w:val="24"/>
          <w:lang w:eastAsia="en-GB"/>
        </w:rPr>
        <w:t>.</w:t>
      </w:r>
    </w:p>
    <w:p w:rsidR="00003B4E" w:rsidRPr="00003B4E" w:rsidRDefault="00003B4E" w:rsidP="00003B4E">
      <w:pPr>
        <w:rPr>
          <w:rFonts w:eastAsia="Times New Roman"/>
        </w:rPr>
      </w:pPr>
      <w:r>
        <w:rPr>
          <w:noProof/>
          <w:lang w:eastAsia="en-GB"/>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547440" cy="1133475"/>
            <wp:effectExtent l="0" t="0" r="0" b="0"/>
            <wp:wrapSquare wrapText="bothSides"/>
            <wp:docPr id="7" name="Picture 7" descr="https://www.boo-consulting.com/wp-content/uploads/2018/03/boo-tra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boo-consulting.com/wp-content/uploads/2018/03/boo-trans.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547440" cy="1133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03B4E">
        <w:rPr>
          <w:rFonts w:ascii="Calibri" w:hAnsi="Calibri" w:cs="Calibri"/>
          <w:lang w:val="en-US"/>
        </w:rPr>
        <w:t xml:space="preserve">After initially participating in the general widespread panic about how we would survive this pandemic as small business, Team Boo were approached by Southport &amp; </w:t>
      </w:r>
      <w:proofErr w:type="spellStart"/>
      <w:r w:rsidRPr="00003B4E">
        <w:rPr>
          <w:rFonts w:ascii="Calibri" w:hAnsi="Calibri" w:cs="Calibri"/>
          <w:lang w:val="en-US"/>
        </w:rPr>
        <w:t>Ormskirk</w:t>
      </w:r>
      <w:proofErr w:type="spellEnd"/>
      <w:r w:rsidRPr="00003B4E">
        <w:rPr>
          <w:rFonts w:ascii="Calibri" w:hAnsi="Calibri" w:cs="Calibri"/>
          <w:lang w:val="en-US"/>
        </w:rPr>
        <w:t xml:space="preserve"> NHS trust to deliver ongoing wellbeing support to staff acr</w:t>
      </w:r>
      <w:r>
        <w:rPr>
          <w:rFonts w:ascii="Calibri" w:hAnsi="Calibri" w:cs="Calibri"/>
          <w:lang w:val="en-US"/>
        </w:rPr>
        <w:t>oss their two hospital sites. They</w:t>
      </w:r>
      <w:r w:rsidRPr="00003B4E">
        <w:rPr>
          <w:rFonts w:ascii="Calibri" w:hAnsi="Calibri" w:cs="Calibri"/>
          <w:lang w:val="en-US"/>
        </w:rPr>
        <w:t xml:space="preserve"> agreed</w:t>
      </w:r>
      <w:r>
        <w:rPr>
          <w:rFonts w:ascii="Calibri" w:hAnsi="Calibri" w:cs="Calibri"/>
          <w:lang w:val="en-US"/>
        </w:rPr>
        <w:t xml:space="preserve"> to do this at cost, to keep them</w:t>
      </w:r>
      <w:r w:rsidRPr="00003B4E">
        <w:rPr>
          <w:rFonts w:ascii="Calibri" w:hAnsi="Calibri" w:cs="Calibri"/>
          <w:lang w:val="en-US"/>
        </w:rPr>
        <w:t xml:space="preserve">selves afloat but minimize the impact on the NHS. Since the end of March, all of </w:t>
      </w:r>
      <w:r>
        <w:rPr>
          <w:rFonts w:ascii="Calibri" w:hAnsi="Calibri" w:cs="Calibri"/>
          <w:lang w:val="en-US"/>
        </w:rPr>
        <w:t>their</w:t>
      </w:r>
      <w:r w:rsidRPr="00003B4E">
        <w:rPr>
          <w:rFonts w:ascii="Calibri" w:hAnsi="Calibri" w:cs="Calibri"/>
          <w:lang w:val="en-US"/>
        </w:rPr>
        <w:t xml:space="preserve"> energy and resources have been devoted to the wellbeing of those on the frontline fighting Covid-19 in the North West - at Southport &amp; </w:t>
      </w:r>
      <w:proofErr w:type="spellStart"/>
      <w:r w:rsidRPr="00003B4E">
        <w:rPr>
          <w:rFonts w:ascii="Calibri" w:hAnsi="Calibri" w:cs="Calibri"/>
          <w:lang w:val="en-US"/>
        </w:rPr>
        <w:t>Ormskirk</w:t>
      </w:r>
      <w:proofErr w:type="spellEnd"/>
      <w:r w:rsidRPr="00003B4E">
        <w:rPr>
          <w:rFonts w:ascii="Calibri" w:hAnsi="Calibri" w:cs="Calibri"/>
          <w:lang w:val="en-US"/>
        </w:rPr>
        <w:t>, but also at the Royal Bolton Hospital where we’ve offered 30 free hours of support. This has been anything from providing cups of tea and a listening ear, to leadership coaching, to coordinating donations from the public, to morale-boosting social media. We are immensely proud to have been able to contribute to local efforts in this way.</w:t>
      </w:r>
    </w:p>
    <w:p w:rsidR="00003B4E" w:rsidRDefault="00003B4E" w:rsidP="0020480F">
      <w:pPr>
        <w:spacing w:after="0" w:line="240" w:lineRule="auto"/>
        <w:textAlignment w:val="baseline"/>
        <w:rPr>
          <w:rFonts w:ascii="Calibri" w:eastAsia="Times New Roman" w:hAnsi="Calibri" w:cs="Calibri"/>
          <w:lang w:eastAsia="en-GB"/>
        </w:rPr>
      </w:pPr>
    </w:p>
    <w:p w:rsidR="0020480F" w:rsidRDefault="0020480F" w:rsidP="006664C5">
      <w:pPr>
        <w:spacing w:after="0" w:line="240" w:lineRule="auto"/>
        <w:textAlignment w:val="baseline"/>
        <w:rPr>
          <w:rFonts w:ascii="Calibri Light" w:eastAsia="Times New Roman" w:hAnsi="Calibri Light" w:cs="Calibri Light"/>
          <w:color w:val="2F5496"/>
          <w:sz w:val="32"/>
          <w:szCs w:val="32"/>
          <w:lang w:eastAsia="en-GB"/>
        </w:rPr>
      </w:pPr>
    </w:p>
    <w:p w:rsidR="006664C5" w:rsidRPr="006664C5" w:rsidRDefault="006664C5" w:rsidP="006664C5">
      <w:pPr>
        <w:spacing w:after="0" w:line="240" w:lineRule="auto"/>
        <w:textAlignment w:val="baseline"/>
        <w:rPr>
          <w:rFonts w:ascii="Segoe UI" w:eastAsia="Times New Roman" w:hAnsi="Segoe UI" w:cs="Segoe UI"/>
          <w:color w:val="2F5496"/>
          <w:sz w:val="18"/>
          <w:szCs w:val="18"/>
          <w:lang w:eastAsia="en-GB"/>
        </w:rPr>
      </w:pPr>
      <w:r w:rsidRPr="006664C5">
        <w:rPr>
          <w:rFonts w:ascii="Calibri Light" w:eastAsia="Times New Roman" w:hAnsi="Calibri Light" w:cs="Calibri Light"/>
          <w:color w:val="2F5496"/>
          <w:sz w:val="32"/>
          <w:szCs w:val="32"/>
          <w:lang w:eastAsia="en-GB"/>
        </w:rPr>
        <w:t>Greater Manchester and National News </w:t>
      </w:r>
    </w:p>
    <w:p w:rsidR="00774847" w:rsidRDefault="00774847" w:rsidP="006664C5">
      <w:pPr>
        <w:spacing w:after="0" w:line="240" w:lineRule="auto"/>
        <w:textAlignment w:val="baseline"/>
        <w:rPr>
          <w:rFonts w:ascii="Calibri Light" w:eastAsia="Times New Roman" w:hAnsi="Calibri Light" w:cs="Calibri Light"/>
          <w:color w:val="2F5496"/>
          <w:sz w:val="26"/>
          <w:szCs w:val="26"/>
          <w:lang w:eastAsia="en-GB"/>
        </w:rPr>
      </w:pPr>
    </w:p>
    <w:p w:rsidR="006664C5" w:rsidRPr="006664C5" w:rsidRDefault="006664C5" w:rsidP="006664C5">
      <w:pPr>
        <w:spacing w:after="0" w:line="240" w:lineRule="auto"/>
        <w:textAlignment w:val="baseline"/>
        <w:rPr>
          <w:rFonts w:ascii="Segoe UI" w:eastAsia="Times New Roman" w:hAnsi="Segoe UI" w:cs="Segoe UI"/>
          <w:color w:val="2F5496"/>
          <w:sz w:val="18"/>
          <w:szCs w:val="18"/>
          <w:lang w:eastAsia="en-GB"/>
        </w:rPr>
      </w:pPr>
      <w:r w:rsidRPr="006664C5">
        <w:rPr>
          <w:rFonts w:ascii="Calibri Light" w:eastAsia="Times New Roman" w:hAnsi="Calibri Light" w:cs="Calibri Light"/>
          <w:color w:val="2F5496"/>
          <w:sz w:val="26"/>
          <w:szCs w:val="26"/>
          <w:lang w:eastAsia="en-GB"/>
        </w:rPr>
        <w:t>GM Framework 2020  </w:t>
      </w:r>
    </w:p>
    <w:p w:rsidR="006664C5" w:rsidRPr="006664C5" w:rsidRDefault="006664C5" w:rsidP="006664C5">
      <w:pPr>
        <w:spacing w:after="0" w:line="240" w:lineRule="auto"/>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The Greater Manchester Combined Authority together with the Mayor’s Office have developed a </w:t>
      </w:r>
      <w:hyperlink r:id="rId18" w:tgtFrame="_blank" w:history="1">
        <w:r w:rsidRPr="006664C5">
          <w:rPr>
            <w:rFonts w:ascii="Calibri" w:eastAsia="Times New Roman" w:hAnsi="Calibri" w:cs="Calibri"/>
            <w:color w:val="0563C1"/>
            <w:u w:val="single"/>
            <w:lang w:eastAsia="en-GB"/>
          </w:rPr>
          <w:t>Greater Manchester Social Value Framework</w:t>
        </w:r>
      </w:hyperlink>
      <w:r w:rsidRPr="006664C5">
        <w:rPr>
          <w:rFonts w:ascii="Calibri" w:eastAsia="Times New Roman" w:hAnsi="Calibri" w:cs="Calibri"/>
          <w:lang w:eastAsia="en-GB"/>
        </w:rPr>
        <w:t>. Among other things, the framework can be used </w:t>
      </w:r>
      <w:r w:rsidR="00774847" w:rsidRPr="006664C5">
        <w:rPr>
          <w:rFonts w:ascii="Calibri" w:eastAsia="Times New Roman" w:hAnsi="Calibri" w:cs="Calibri"/>
          <w:lang w:eastAsia="en-GB"/>
        </w:rPr>
        <w:t>as</w:t>
      </w:r>
      <w:r w:rsidRPr="006664C5">
        <w:rPr>
          <w:rFonts w:ascii="Calibri" w:eastAsia="Times New Roman" w:hAnsi="Calibri" w:cs="Calibri"/>
          <w:lang w:eastAsia="en-GB"/>
        </w:rPr>
        <w:t xml:space="preserve"> a talking point in corporate or business planning; a checklist for commissioning; and a guide for development of procurement strategies and social value policies. The 6 priorities identified in the framework are: </w:t>
      </w:r>
      <w:hyperlink r:id="rId19" w:tgtFrame="_blank" w:history="1">
        <w:r w:rsidRPr="006664C5">
          <w:rPr>
            <w:rFonts w:ascii="Calibri" w:eastAsia="Times New Roman" w:hAnsi="Calibri" w:cs="Calibri"/>
            <w:color w:val="0563C1"/>
            <w:u w:val="single"/>
            <w:lang w:eastAsia="en-GB"/>
          </w:rPr>
          <w:t>provide the best employment that you can</w:t>
        </w:r>
      </w:hyperlink>
      <w:r w:rsidRPr="006664C5">
        <w:rPr>
          <w:rFonts w:ascii="Calibri" w:eastAsia="Times New Roman" w:hAnsi="Calibri" w:cs="Calibri"/>
          <w:lang w:eastAsia="en-GB"/>
        </w:rPr>
        <w:t>; </w:t>
      </w:r>
      <w:hyperlink r:id="rId20" w:tgtFrame="_blank" w:history="1">
        <w:r w:rsidRPr="006664C5">
          <w:rPr>
            <w:rFonts w:ascii="Calibri" w:eastAsia="Times New Roman" w:hAnsi="Calibri" w:cs="Calibri"/>
            <w:color w:val="0563C1"/>
            <w:u w:val="single"/>
            <w:lang w:eastAsia="en-GB"/>
          </w:rPr>
          <w:t>keep the clean air in Greater Manchester</w:t>
        </w:r>
      </w:hyperlink>
      <w:r w:rsidRPr="006664C5">
        <w:rPr>
          <w:rFonts w:ascii="Calibri" w:eastAsia="Times New Roman" w:hAnsi="Calibri" w:cs="Calibri"/>
          <w:lang w:eastAsia="en-GB"/>
        </w:rPr>
        <w:t>; </w:t>
      </w:r>
      <w:hyperlink r:id="rId21" w:tgtFrame="_blank" w:history="1">
        <w:r w:rsidRPr="006664C5">
          <w:rPr>
            <w:rFonts w:ascii="Calibri" w:eastAsia="Times New Roman" w:hAnsi="Calibri" w:cs="Calibri"/>
            <w:color w:val="0563C1"/>
            <w:u w:val="single"/>
            <w:lang w:eastAsia="en-GB"/>
          </w:rPr>
          <w:t>create the employment and skills opportunities that we need to Build Back Better</w:t>
        </w:r>
      </w:hyperlink>
      <w:r w:rsidRPr="006664C5">
        <w:rPr>
          <w:rFonts w:ascii="Calibri" w:eastAsia="Times New Roman" w:hAnsi="Calibri" w:cs="Calibri"/>
          <w:lang w:eastAsia="en-GB"/>
        </w:rPr>
        <w:t>; </w:t>
      </w:r>
      <w:hyperlink r:id="rId22" w:tgtFrame="_blank" w:history="1">
        <w:r w:rsidRPr="006664C5">
          <w:rPr>
            <w:rFonts w:ascii="Calibri" w:eastAsia="Times New Roman" w:hAnsi="Calibri" w:cs="Calibri"/>
            <w:color w:val="0563C1"/>
            <w:u w:val="single"/>
            <w:lang w:eastAsia="en-GB"/>
          </w:rPr>
          <w:t>be part of a strong local community</w:t>
        </w:r>
      </w:hyperlink>
      <w:r w:rsidRPr="006664C5">
        <w:rPr>
          <w:rFonts w:ascii="Calibri" w:eastAsia="Times New Roman" w:hAnsi="Calibri" w:cs="Calibri"/>
          <w:lang w:eastAsia="en-GB"/>
        </w:rPr>
        <w:t>; </w:t>
      </w:r>
      <w:hyperlink r:id="rId23" w:tgtFrame="_blank" w:history="1">
        <w:r w:rsidRPr="006664C5">
          <w:rPr>
            <w:rFonts w:ascii="Calibri" w:eastAsia="Times New Roman" w:hAnsi="Calibri" w:cs="Calibri"/>
            <w:color w:val="0563C1"/>
            <w:u w:val="single"/>
            <w:lang w:eastAsia="en-GB"/>
          </w:rPr>
          <w:t>make your organisations greener</w:t>
        </w:r>
      </w:hyperlink>
      <w:r w:rsidRPr="006664C5">
        <w:rPr>
          <w:rFonts w:ascii="Calibri" w:eastAsia="Times New Roman" w:hAnsi="Calibri" w:cs="Calibri"/>
          <w:lang w:eastAsia="en-GB"/>
        </w:rPr>
        <w:t>; </w:t>
      </w:r>
      <w:hyperlink r:id="rId24" w:tgtFrame="_blank" w:history="1">
        <w:r w:rsidRPr="006664C5">
          <w:rPr>
            <w:rFonts w:ascii="Calibri" w:eastAsia="Times New Roman" w:hAnsi="Calibri" w:cs="Calibri"/>
            <w:color w:val="0563C1"/>
            <w:u w:val="single"/>
            <w:lang w:eastAsia="en-GB"/>
          </w:rPr>
          <w:t>develop a local GM-based resilient supply chain.</w:t>
        </w:r>
      </w:hyperlink>
      <w:r w:rsidRPr="006664C5">
        <w:rPr>
          <w:rFonts w:ascii="Calibri" w:eastAsia="Times New Roman" w:hAnsi="Calibri" w:cs="Calibri"/>
          <w:lang w:eastAsia="en-GB"/>
        </w:rPr>
        <w:t> The GMSVN Steering Group fed into the proposals as they were being developed. </w:t>
      </w:r>
    </w:p>
    <w:p w:rsidR="00F10575" w:rsidRDefault="00F10575" w:rsidP="006664C5">
      <w:pPr>
        <w:spacing w:after="0" w:line="240" w:lineRule="auto"/>
        <w:textAlignment w:val="baseline"/>
        <w:rPr>
          <w:rFonts w:ascii="Calibri Light" w:eastAsia="Times New Roman" w:hAnsi="Calibri Light" w:cs="Calibri Light"/>
          <w:color w:val="2F5496"/>
          <w:sz w:val="26"/>
          <w:szCs w:val="26"/>
          <w:lang w:eastAsia="en-GB"/>
        </w:rPr>
      </w:pPr>
    </w:p>
    <w:p w:rsidR="006664C5" w:rsidRPr="006664C5" w:rsidRDefault="006664C5" w:rsidP="006664C5">
      <w:pPr>
        <w:spacing w:after="0" w:line="240" w:lineRule="auto"/>
        <w:textAlignment w:val="baseline"/>
        <w:rPr>
          <w:rFonts w:ascii="Segoe UI" w:eastAsia="Times New Roman" w:hAnsi="Segoe UI" w:cs="Segoe UI"/>
          <w:color w:val="2F5496"/>
          <w:sz w:val="18"/>
          <w:szCs w:val="18"/>
          <w:lang w:eastAsia="en-GB"/>
        </w:rPr>
      </w:pPr>
      <w:r w:rsidRPr="006664C5">
        <w:rPr>
          <w:rFonts w:ascii="Calibri Light" w:eastAsia="Times New Roman" w:hAnsi="Calibri Light" w:cs="Calibri Light"/>
          <w:color w:val="2F5496"/>
          <w:sz w:val="26"/>
          <w:szCs w:val="26"/>
          <w:lang w:eastAsia="en-GB"/>
        </w:rPr>
        <w:t>Transforming Public Procurement Green Paper </w:t>
      </w:r>
    </w:p>
    <w:p w:rsidR="006664C5" w:rsidRPr="006664C5" w:rsidRDefault="006664C5" w:rsidP="006664C5">
      <w:pPr>
        <w:spacing w:after="0" w:line="240" w:lineRule="auto"/>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The government published a </w:t>
      </w:r>
      <w:hyperlink r:id="rId25" w:tgtFrame="_blank" w:history="1">
        <w:r w:rsidRPr="006664C5">
          <w:rPr>
            <w:rFonts w:ascii="Calibri" w:eastAsia="Times New Roman" w:hAnsi="Calibri" w:cs="Calibri"/>
            <w:color w:val="0563C1"/>
            <w:u w:val="single"/>
            <w:lang w:eastAsia="en-GB"/>
          </w:rPr>
          <w:t>green paper</w:t>
        </w:r>
      </w:hyperlink>
      <w:r w:rsidRPr="006664C5">
        <w:rPr>
          <w:rFonts w:ascii="Calibri" w:eastAsia="Times New Roman" w:hAnsi="Calibri" w:cs="Calibri"/>
          <w:lang w:eastAsia="en-GB"/>
        </w:rPr>
        <w:t> on post Brexit procurement rules on 15</w:t>
      </w:r>
      <w:r w:rsidRPr="006664C5">
        <w:rPr>
          <w:rFonts w:ascii="Calibri" w:eastAsia="Times New Roman" w:hAnsi="Calibri" w:cs="Calibri"/>
          <w:sz w:val="17"/>
          <w:szCs w:val="17"/>
          <w:vertAlign w:val="superscript"/>
          <w:lang w:eastAsia="en-GB"/>
        </w:rPr>
        <w:t>th</w:t>
      </w:r>
      <w:r w:rsidRPr="006664C5">
        <w:rPr>
          <w:rFonts w:ascii="Calibri" w:eastAsia="Times New Roman" w:hAnsi="Calibri" w:cs="Calibri"/>
          <w:lang w:eastAsia="en-GB"/>
        </w:rPr>
        <w:t> Dec 2020. The consultation runs until 10</w:t>
      </w:r>
      <w:r w:rsidRPr="006664C5">
        <w:rPr>
          <w:rFonts w:ascii="Calibri" w:eastAsia="Times New Roman" w:hAnsi="Calibri" w:cs="Calibri"/>
          <w:sz w:val="17"/>
          <w:szCs w:val="17"/>
          <w:vertAlign w:val="superscript"/>
          <w:lang w:eastAsia="en-GB"/>
        </w:rPr>
        <w:t>th</w:t>
      </w:r>
      <w:r w:rsidRPr="006664C5">
        <w:rPr>
          <w:rFonts w:ascii="Calibri" w:eastAsia="Times New Roman" w:hAnsi="Calibri" w:cs="Calibri"/>
          <w:lang w:eastAsia="en-GB"/>
        </w:rPr>
        <w:t> March. The paper makes numerous references to social value and sends a clear message that public procurement teams should take a broad view of value for money. It is proposed that buyers will be allowed to “</w:t>
      </w:r>
      <w:r w:rsidRPr="006664C5">
        <w:rPr>
          <w:rFonts w:ascii="Calibri" w:eastAsia="Times New Roman" w:hAnsi="Calibri" w:cs="Calibri"/>
          <w:i/>
          <w:iCs/>
          <w:lang w:eastAsia="en-GB"/>
        </w:rPr>
        <w:t>include criteria that go beyond the subject matter of the contract and encourage suppliers to operate in a way that contributes to economic, social and environmental outcomes on the basis of the ‘most advantageous tende</w:t>
      </w:r>
      <w:r w:rsidRPr="006664C5">
        <w:rPr>
          <w:rFonts w:ascii="Calibri" w:eastAsia="Times New Roman" w:hAnsi="Calibri" w:cs="Calibri"/>
          <w:lang w:eastAsia="en-GB"/>
        </w:rPr>
        <w:t>r’”, MAT rather than MEAT (Most Economically Advantageous Tender). Additionally, it is proposed that public procurement should support strategic national priorities. These priorities will be published in a National Procurement Policy Statement. The paper makes a raft of other proposals about procurement mechanisms which will also impact on the ability of public authorities to secure social value. </w:t>
      </w:r>
    </w:p>
    <w:p w:rsidR="00F10575" w:rsidRDefault="00F10575" w:rsidP="006664C5">
      <w:pPr>
        <w:spacing w:after="0" w:line="240" w:lineRule="auto"/>
        <w:textAlignment w:val="baseline"/>
        <w:rPr>
          <w:rFonts w:ascii="Calibri Light" w:eastAsia="Times New Roman" w:hAnsi="Calibri Light" w:cs="Calibri Light"/>
          <w:color w:val="2F5496"/>
          <w:sz w:val="26"/>
          <w:szCs w:val="26"/>
          <w:lang w:eastAsia="en-GB"/>
        </w:rPr>
      </w:pPr>
    </w:p>
    <w:p w:rsidR="00103AC6" w:rsidRDefault="00103AC6" w:rsidP="006664C5">
      <w:pPr>
        <w:spacing w:after="0" w:line="240" w:lineRule="auto"/>
        <w:textAlignment w:val="baseline"/>
        <w:rPr>
          <w:rFonts w:ascii="Calibri Light" w:eastAsia="Times New Roman" w:hAnsi="Calibri Light" w:cs="Calibri Light"/>
          <w:color w:val="2F5496"/>
          <w:sz w:val="26"/>
          <w:szCs w:val="26"/>
          <w:lang w:eastAsia="en-GB"/>
        </w:rPr>
      </w:pPr>
    </w:p>
    <w:p w:rsidR="006664C5" w:rsidRPr="006664C5" w:rsidRDefault="006664C5" w:rsidP="006664C5">
      <w:pPr>
        <w:spacing w:after="0" w:line="240" w:lineRule="auto"/>
        <w:textAlignment w:val="baseline"/>
        <w:rPr>
          <w:rFonts w:ascii="Segoe UI" w:eastAsia="Times New Roman" w:hAnsi="Segoe UI" w:cs="Segoe UI"/>
          <w:color w:val="2F5496"/>
          <w:sz w:val="18"/>
          <w:szCs w:val="18"/>
          <w:lang w:eastAsia="en-GB"/>
        </w:rPr>
      </w:pPr>
      <w:r w:rsidRPr="006664C5">
        <w:rPr>
          <w:rFonts w:ascii="Calibri Light" w:eastAsia="Times New Roman" w:hAnsi="Calibri Light" w:cs="Calibri Light"/>
          <w:color w:val="2F5496"/>
          <w:sz w:val="26"/>
          <w:szCs w:val="26"/>
          <w:lang w:eastAsia="en-GB"/>
        </w:rPr>
        <w:t>Book - Generation Impact: International Perspectives on Impact Accounting. </w:t>
      </w:r>
    </w:p>
    <w:p w:rsidR="006664C5" w:rsidRDefault="006664C5" w:rsidP="006664C5">
      <w:pPr>
        <w:spacing w:after="0" w:line="240" w:lineRule="auto"/>
        <w:textAlignment w:val="baseline"/>
        <w:rPr>
          <w:rFonts w:ascii="Calibri" w:eastAsia="Times New Roman" w:hAnsi="Calibri" w:cs="Calibri"/>
          <w:lang w:eastAsia="en-GB"/>
        </w:rPr>
      </w:pPr>
      <w:r w:rsidRPr="006664C5">
        <w:rPr>
          <w:rFonts w:ascii="Calibri" w:eastAsia="Times New Roman" w:hAnsi="Calibri" w:cs="Calibri"/>
          <w:lang w:eastAsia="en-GB"/>
        </w:rPr>
        <w:t>Greater Manchester Social Value Network chair Matthew Baqueriza-Jackson and steering group member Anne Lythgoe have written a chapter for a new book called ‘Generation Impact: International Perspectives on Impact Accounting’, edited by Adam Richards.</w:t>
      </w:r>
      <w:r w:rsidRPr="006664C5">
        <w:rPr>
          <w:rFonts w:ascii="Calibri" w:eastAsia="Times New Roman" w:hAnsi="Calibri" w:cs="Calibri"/>
          <w:color w:val="333333"/>
          <w:sz w:val="21"/>
          <w:szCs w:val="21"/>
          <w:lang w:eastAsia="en-GB"/>
        </w:rPr>
        <w:t> </w:t>
      </w:r>
      <w:r w:rsidRPr="006664C5">
        <w:rPr>
          <w:rFonts w:ascii="Calibri" w:eastAsia="Times New Roman" w:hAnsi="Calibri" w:cs="Calibri"/>
          <w:lang w:eastAsia="en-GB"/>
        </w:rPr>
        <w:t xml:space="preserve">Generation Impact brings together lessons from both developed and developing economies, shares current best practice and suggests future trends in impact accounting. Their chapter is on ‘Social Value in Commissioning’. There is a discount code to claim 25% off the retail price of this book for GMSVN members. For more information </w:t>
      </w:r>
      <w:r w:rsidR="00F10575">
        <w:rPr>
          <w:rFonts w:ascii="Calibri" w:eastAsia="Times New Roman" w:hAnsi="Calibri" w:cs="Calibri"/>
          <w:lang w:eastAsia="en-GB"/>
        </w:rPr>
        <w:t xml:space="preserve">and to purchase the book go to </w:t>
      </w:r>
      <w:hyperlink r:id="rId26" w:tgtFrame="_blank" w:history="1">
        <w:r w:rsidRPr="006664C5">
          <w:rPr>
            <w:rFonts w:ascii="Calibri" w:eastAsia="Times New Roman" w:hAnsi="Calibri" w:cs="Calibri"/>
            <w:color w:val="0563C1"/>
            <w:u w:val="single"/>
            <w:lang w:eastAsia="en-GB"/>
          </w:rPr>
          <w:t>https://books.emeraldinsight.com/page/detail/Generation-Impact/?K=9781789739305</w:t>
        </w:r>
      </w:hyperlink>
      <w:r w:rsidRPr="006664C5">
        <w:rPr>
          <w:rFonts w:ascii="Calibri" w:eastAsia="Times New Roman" w:hAnsi="Calibri" w:cs="Calibri"/>
          <w:lang w:eastAsia="en-GB"/>
        </w:rPr>
        <w:t> </w:t>
      </w:r>
    </w:p>
    <w:p w:rsidR="007A2774" w:rsidRPr="006664C5" w:rsidRDefault="007A2774" w:rsidP="006664C5">
      <w:pPr>
        <w:spacing w:after="0" w:line="240" w:lineRule="auto"/>
        <w:textAlignment w:val="baseline"/>
        <w:rPr>
          <w:rFonts w:ascii="Segoe UI" w:eastAsia="Times New Roman" w:hAnsi="Segoe UI" w:cs="Segoe UI"/>
          <w:sz w:val="18"/>
          <w:szCs w:val="18"/>
          <w:lang w:eastAsia="en-GB"/>
        </w:rPr>
      </w:pPr>
    </w:p>
    <w:p w:rsidR="00F10575" w:rsidRDefault="00F10575" w:rsidP="006664C5">
      <w:pPr>
        <w:spacing w:after="0" w:line="240" w:lineRule="auto"/>
        <w:textAlignment w:val="baseline"/>
        <w:rPr>
          <w:rFonts w:ascii="Calibri Light" w:eastAsia="Times New Roman" w:hAnsi="Calibri Light" w:cs="Calibri Light"/>
          <w:color w:val="2F5496"/>
          <w:sz w:val="26"/>
          <w:szCs w:val="26"/>
          <w:lang w:eastAsia="en-GB"/>
        </w:rPr>
      </w:pPr>
    </w:p>
    <w:p w:rsidR="006664C5" w:rsidRPr="006664C5" w:rsidRDefault="006664C5" w:rsidP="006664C5">
      <w:pPr>
        <w:spacing w:after="0" w:line="240" w:lineRule="auto"/>
        <w:textAlignment w:val="baseline"/>
        <w:rPr>
          <w:rFonts w:ascii="Segoe UI" w:eastAsia="Times New Roman" w:hAnsi="Segoe UI" w:cs="Segoe UI"/>
          <w:color w:val="2F5496"/>
          <w:sz w:val="18"/>
          <w:szCs w:val="18"/>
          <w:lang w:eastAsia="en-GB"/>
        </w:rPr>
      </w:pPr>
      <w:r w:rsidRPr="006664C5">
        <w:rPr>
          <w:rFonts w:ascii="Calibri Light" w:eastAsia="Times New Roman" w:hAnsi="Calibri Light" w:cs="Calibri Light"/>
          <w:color w:val="2F5496"/>
          <w:sz w:val="26"/>
          <w:szCs w:val="26"/>
          <w:lang w:eastAsia="en-GB"/>
        </w:rPr>
        <w:t>Video – Bolton Family </w:t>
      </w:r>
    </w:p>
    <w:p w:rsidR="006664C5" w:rsidRPr="006664C5" w:rsidRDefault="006664C5" w:rsidP="006664C5">
      <w:pPr>
        <w:spacing w:after="0" w:line="240" w:lineRule="auto"/>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The Bolton Family are a partnership are a collective of public, private and voluntary organisations who work together to make Bolton the best place to live, work and prosper. They have made a video highlighting the fantastic work the Bolton family partnership organisations are doing to support their local communities during covid-19.  </w:t>
      </w:r>
      <w:hyperlink r:id="rId27" w:tgtFrame="_blank" w:history="1">
        <w:r w:rsidRPr="006664C5">
          <w:rPr>
            <w:rFonts w:ascii="Calibri" w:eastAsia="Times New Roman" w:hAnsi="Calibri" w:cs="Calibri"/>
            <w:color w:val="0563C1"/>
            <w:u w:val="single"/>
            <w:lang w:eastAsia="en-GB"/>
          </w:rPr>
          <w:t>Seddon Volunteers support Bolton Foodbank during Coronavirus outbreak</w:t>
        </w:r>
      </w:hyperlink>
      <w:r w:rsidRPr="006664C5">
        <w:rPr>
          <w:rFonts w:ascii="Calibri" w:eastAsia="Times New Roman" w:hAnsi="Calibri" w:cs="Calibri"/>
          <w:lang w:eastAsia="en-GB"/>
        </w:rPr>
        <w:t> </w:t>
      </w:r>
    </w:p>
    <w:p w:rsidR="006664C5" w:rsidRPr="006664C5" w:rsidRDefault="006664C5" w:rsidP="006664C5">
      <w:pPr>
        <w:spacing w:after="0" w:line="240" w:lineRule="auto"/>
        <w:textAlignment w:val="baseline"/>
        <w:rPr>
          <w:rFonts w:ascii="Segoe UI" w:eastAsia="Times New Roman" w:hAnsi="Segoe UI" w:cs="Segoe UI"/>
          <w:sz w:val="18"/>
          <w:szCs w:val="18"/>
          <w:lang w:eastAsia="en-GB"/>
        </w:rPr>
      </w:pPr>
    </w:p>
    <w:p w:rsidR="006664C5" w:rsidRPr="006664C5" w:rsidRDefault="006664C5" w:rsidP="006664C5">
      <w:pPr>
        <w:spacing w:after="0" w:line="240" w:lineRule="auto"/>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 </w:t>
      </w:r>
    </w:p>
    <w:p w:rsidR="00CC43B6" w:rsidRPr="00FA5756" w:rsidRDefault="006664C5" w:rsidP="006664C5">
      <w:pPr>
        <w:spacing w:after="0" w:line="240" w:lineRule="auto"/>
        <w:textAlignment w:val="baseline"/>
        <w:rPr>
          <w:rFonts w:asciiTheme="majorHAnsi" w:eastAsia="Times New Roman" w:hAnsiTheme="majorHAnsi" w:cstheme="majorHAnsi"/>
          <w:color w:val="2E74B5" w:themeColor="accent1" w:themeShade="BF"/>
          <w:sz w:val="24"/>
          <w:szCs w:val="24"/>
          <w:lang w:eastAsia="en-GB"/>
        </w:rPr>
      </w:pPr>
      <w:r w:rsidRPr="00FA5756">
        <w:rPr>
          <w:rFonts w:asciiTheme="majorHAnsi" w:eastAsia="Times New Roman" w:hAnsiTheme="majorHAnsi" w:cstheme="majorHAnsi"/>
          <w:color w:val="2E74B5" w:themeColor="accent1" w:themeShade="BF"/>
          <w:sz w:val="24"/>
          <w:szCs w:val="24"/>
          <w:lang w:eastAsia="en-GB"/>
        </w:rPr>
        <w:t>Macc, organisational directory </w:t>
      </w:r>
    </w:p>
    <w:p w:rsidR="006664C5" w:rsidRPr="00CC43B6" w:rsidRDefault="009F1FB7" w:rsidP="006664C5">
      <w:pPr>
        <w:spacing w:after="0" w:line="240" w:lineRule="auto"/>
        <w:textAlignment w:val="baseline"/>
        <w:rPr>
          <w:rFonts w:asciiTheme="majorHAnsi" w:eastAsia="Times New Roman" w:hAnsiTheme="majorHAnsi" w:cstheme="majorHAnsi"/>
          <w:color w:val="2E74B5" w:themeColor="accent1" w:themeShade="BF"/>
          <w:sz w:val="24"/>
          <w:szCs w:val="24"/>
          <w:lang w:eastAsia="en-GB"/>
        </w:rPr>
      </w:pPr>
      <w:r>
        <w:rPr>
          <w:rFonts w:ascii="Calibri" w:hAnsi="Calibri" w:cs="Calibri"/>
          <w:noProof/>
          <w:lang w:eastAsia="en-GB"/>
        </w:rPr>
        <w:drawing>
          <wp:anchor distT="0" distB="0" distL="114300" distR="114300" simplePos="0" relativeHeight="251664384" behindDoc="0" locked="0" layoutInCell="1" allowOverlap="1">
            <wp:simplePos x="0" y="0"/>
            <wp:positionH relativeFrom="margin">
              <wp:align>left</wp:align>
            </wp:positionH>
            <wp:positionV relativeFrom="paragraph">
              <wp:posOffset>8890</wp:posOffset>
            </wp:positionV>
            <wp:extent cx="1802130" cy="1381125"/>
            <wp:effectExtent l="0" t="0" r="7620" b="9525"/>
            <wp:wrapSquare wrapText="bothSides"/>
            <wp:docPr id="15" name="Picture 15" descr="C:\Users\Anna.Tate\AppData\Local\Microsoft\Windows\INetCache\Content.MSO\1B866AE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nna.Tate\AppData\Local\Microsoft\Windows\INetCache\Content.MSO\1B866AED.tmp"/>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802130" cy="1381125"/>
                    </a:xfrm>
                    <a:prstGeom prst="rect">
                      <a:avLst/>
                    </a:prstGeom>
                    <a:noFill/>
                    <a:ln>
                      <a:noFill/>
                    </a:ln>
                  </pic:spPr>
                </pic:pic>
              </a:graphicData>
            </a:graphic>
            <wp14:sizeRelH relativeFrom="page">
              <wp14:pctWidth>0</wp14:pctWidth>
            </wp14:sizeRelH>
            <wp14:sizeRelV relativeFrom="page">
              <wp14:pctHeight>0</wp14:pctHeight>
            </wp14:sizeRelV>
          </wp:anchor>
        </w:drawing>
      </w:r>
      <w:r w:rsidR="006664C5" w:rsidRPr="006664C5">
        <w:rPr>
          <w:rFonts w:ascii="Calibri" w:eastAsia="Times New Roman" w:hAnsi="Calibri" w:cs="Calibri"/>
          <w:lang w:eastAsia="en-GB"/>
        </w:rPr>
        <w:t>Macc’s Winter Kindness Campaign</w:t>
      </w:r>
      <w:r w:rsidR="00CC43B6">
        <w:rPr>
          <w:rFonts w:ascii="Calibri" w:eastAsia="Times New Roman" w:hAnsi="Calibri" w:cs="Calibri"/>
          <w:lang w:eastAsia="en-GB"/>
        </w:rPr>
        <w:t xml:space="preserve"> wants to ensure</w:t>
      </w:r>
      <w:r w:rsidR="006664C5" w:rsidRPr="006664C5">
        <w:rPr>
          <w:rFonts w:ascii="Calibri" w:eastAsia="Times New Roman" w:hAnsi="Calibri" w:cs="Calibri"/>
          <w:lang w:eastAsia="en-GB"/>
        </w:rPr>
        <w:t xml:space="preserve"> everyone has access to up to date information about what support is available from VCSE sector organisations in Manchester. The directory will include details of those wishing to help to support the work of local community organisations</w:t>
      </w:r>
      <w:r w:rsidR="00CC43B6">
        <w:rPr>
          <w:rFonts w:ascii="Calibri" w:eastAsia="Times New Roman" w:hAnsi="Calibri" w:cs="Calibri"/>
          <w:lang w:eastAsia="en-GB"/>
        </w:rPr>
        <w:t xml:space="preserve"> to ensuring necessary information is available to those who need it. </w:t>
      </w:r>
      <w:r w:rsidR="006664C5" w:rsidRPr="006664C5">
        <w:rPr>
          <w:rFonts w:ascii="Calibri" w:eastAsia="Times New Roman" w:hAnsi="Calibri" w:cs="Calibri"/>
          <w:lang w:eastAsia="en-GB"/>
        </w:rPr>
        <w:t>Macc’s directory is a working document and will be expanded with much more detailed information about the support and services on offer, opening times, contact details and information about what organisations need as, such as volunteer support or asks for donations and fundraising campaigns.  For more information or to register your organisation on the online directory by emailing Michelle on </w:t>
      </w:r>
      <w:hyperlink r:id="rId29" w:tgtFrame="_blank" w:history="1">
        <w:r w:rsidR="006664C5" w:rsidRPr="006664C5">
          <w:rPr>
            <w:rFonts w:ascii="Calibri" w:eastAsia="Times New Roman" w:hAnsi="Calibri" w:cs="Calibri"/>
            <w:color w:val="0563C1"/>
            <w:u w:val="single"/>
            <w:lang w:eastAsia="en-GB"/>
          </w:rPr>
          <w:t>Michelle@macc.org.uk</w:t>
        </w:r>
      </w:hyperlink>
      <w:r w:rsidR="006664C5" w:rsidRPr="006664C5">
        <w:rPr>
          <w:rFonts w:ascii="Calibri" w:eastAsia="Times New Roman" w:hAnsi="Calibri" w:cs="Calibri"/>
          <w:lang w:eastAsia="en-GB"/>
        </w:rPr>
        <w:t> </w:t>
      </w:r>
    </w:p>
    <w:p w:rsidR="006664C5" w:rsidRPr="006664C5" w:rsidRDefault="006664C5" w:rsidP="006664C5">
      <w:pPr>
        <w:spacing w:after="0" w:line="240" w:lineRule="auto"/>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 </w:t>
      </w:r>
    </w:p>
    <w:p w:rsidR="006664C5" w:rsidRPr="006664C5" w:rsidRDefault="006664C5" w:rsidP="006664C5">
      <w:pPr>
        <w:spacing w:after="0" w:line="240" w:lineRule="auto"/>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 </w:t>
      </w:r>
    </w:p>
    <w:p w:rsidR="006664C5" w:rsidRPr="00FA5756" w:rsidRDefault="006F6731" w:rsidP="006664C5">
      <w:pPr>
        <w:spacing w:after="0" w:line="240" w:lineRule="auto"/>
        <w:textAlignment w:val="baseline"/>
        <w:rPr>
          <w:rFonts w:ascii="Calibri" w:eastAsia="Times New Roman" w:hAnsi="Calibri" w:cs="Calibri"/>
          <w:color w:val="2E74B5" w:themeColor="accent1" w:themeShade="BF"/>
          <w:sz w:val="24"/>
          <w:szCs w:val="24"/>
          <w:lang w:eastAsia="en-GB"/>
        </w:rPr>
      </w:pPr>
      <w:proofErr w:type="spellStart"/>
      <w:r w:rsidRPr="00FA5756">
        <w:rPr>
          <w:rFonts w:ascii="Calibri" w:eastAsia="Times New Roman" w:hAnsi="Calibri" w:cs="Calibri"/>
          <w:color w:val="2E74B5" w:themeColor="accent1" w:themeShade="BF"/>
          <w:sz w:val="24"/>
          <w:szCs w:val="24"/>
          <w:lang w:eastAsia="en-GB"/>
        </w:rPr>
        <w:t>Forviva</w:t>
      </w:r>
      <w:proofErr w:type="spellEnd"/>
      <w:r w:rsidRPr="00FA5756">
        <w:rPr>
          <w:rFonts w:ascii="Calibri" w:eastAsia="Times New Roman" w:hAnsi="Calibri" w:cs="Calibri"/>
          <w:color w:val="2E74B5" w:themeColor="accent1" w:themeShade="BF"/>
          <w:sz w:val="24"/>
          <w:szCs w:val="24"/>
          <w:lang w:eastAsia="en-GB"/>
        </w:rPr>
        <w:t xml:space="preserve"> Housing Report- </w:t>
      </w:r>
      <w:proofErr w:type="spellStart"/>
      <w:r w:rsidR="006664C5" w:rsidRPr="00FA5756">
        <w:rPr>
          <w:rFonts w:ascii="Calibri" w:eastAsia="Times New Roman" w:hAnsi="Calibri" w:cs="Calibri"/>
          <w:color w:val="2E74B5" w:themeColor="accent1" w:themeShade="BF"/>
          <w:sz w:val="24"/>
          <w:szCs w:val="24"/>
          <w:lang w:eastAsia="en-GB"/>
        </w:rPr>
        <w:t>Covid</w:t>
      </w:r>
      <w:proofErr w:type="spellEnd"/>
      <w:r w:rsidR="006664C5" w:rsidRPr="00FA5756">
        <w:rPr>
          <w:rFonts w:ascii="Calibri" w:eastAsia="Times New Roman" w:hAnsi="Calibri" w:cs="Calibri"/>
          <w:color w:val="2E74B5" w:themeColor="accent1" w:themeShade="BF"/>
          <w:sz w:val="24"/>
          <w:szCs w:val="24"/>
          <w:lang w:eastAsia="en-GB"/>
        </w:rPr>
        <w:t xml:space="preserve"> 19</w:t>
      </w:r>
      <w:r w:rsidRPr="00FA5756">
        <w:rPr>
          <w:rFonts w:ascii="Calibri" w:eastAsia="Times New Roman" w:hAnsi="Calibri" w:cs="Calibri"/>
          <w:color w:val="2E74B5" w:themeColor="accent1" w:themeShade="BF"/>
          <w:sz w:val="24"/>
          <w:szCs w:val="24"/>
          <w:lang w:eastAsia="en-GB"/>
        </w:rPr>
        <w:t xml:space="preserve"> wellbeing Response </w:t>
      </w:r>
    </w:p>
    <w:p w:rsidR="00CC3DC4" w:rsidRDefault="00FA5756" w:rsidP="006664C5">
      <w:pPr>
        <w:spacing w:after="0" w:line="240" w:lineRule="auto"/>
        <w:textAlignment w:val="baseline"/>
        <w:rPr>
          <w:rFonts w:ascii="Calibri" w:eastAsia="Times New Roman" w:hAnsi="Calibri" w:cs="Calibri"/>
          <w:lang w:eastAsia="en-GB"/>
        </w:rPr>
      </w:pPr>
      <w:r>
        <w:rPr>
          <w:rFonts w:ascii="Calibri" w:hAnsi="Calibri" w:cs="Calibri"/>
          <w:noProof/>
          <w:color w:val="1F4E79" w:themeColor="accent1" w:themeShade="80"/>
          <w:sz w:val="28"/>
          <w:szCs w:val="28"/>
          <w:lang w:eastAsia="en-GB"/>
        </w:rPr>
        <w:drawing>
          <wp:anchor distT="0" distB="0" distL="114300" distR="114300" simplePos="0" relativeHeight="251662336" behindDoc="0" locked="0" layoutInCell="1" allowOverlap="1">
            <wp:simplePos x="0" y="0"/>
            <wp:positionH relativeFrom="column">
              <wp:posOffset>171450</wp:posOffset>
            </wp:positionH>
            <wp:positionV relativeFrom="paragraph">
              <wp:posOffset>74295</wp:posOffset>
            </wp:positionV>
            <wp:extent cx="1200150" cy="958215"/>
            <wp:effectExtent l="0" t="0" r="0" b="0"/>
            <wp:wrapSquare wrapText="bothSides"/>
            <wp:docPr id="11" name="Picture 11" descr="C:\Users\Anna.Tate\AppData\Local\Microsoft\Windows\INetCache\Content.MSO\781F79F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nna.Tate\AppData\Local\Microsoft\Windows\INetCache\Content.MSO\781F79FD.tmp"/>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200150" cy="958215"/>
                    </a:xfrm>
                    <a:prstGeom prst="rect">
                      <a:avLst/>
                    </a:prstGeom>
                    <a:noFill/>
                    <a:ln>
                      <a:noFill/>
                    </a:ln>
                  </pic:spPr>
                </pic:pic>
              </a:graphicData>
            </a:graphic>
            <wp14:sizeRelH relativeFrom="page">
              <wp14:pctWidth>0</wp14:pctWidth>
            </wp14:sizeRelH>
            <wp14:sizeRelV relativeFrom="page">
              <wp14:pctHeight>0</wp14:pctHeight>
            </wp14:sizeRelV>
          </wp:anchor>
        </w:drawing>
      </w:r>
      <w:r w:rsidR="006F6731">
        <w:rPr>
          <w:rFonts w:ascii="Calibri" w:eastAsia="Times New Roman" w:hAnsi="Calibri" w:cs="Calibri"/>
          <w:lang w:eastAsia="en-GB"/>
        </w:rPr>
        <w:t xml:space="preserve">Forviva Housing have developed a report detailing how they have supported the homeless community in Salford during the pandemic. They provided the use of vacant properties as temporary accommodation. They ensured that all accommodation </w:t>
      </w:r>
      <w:r w:rsidR="009F1FB7">
        <w:rPr>
          <w:rFonts w:ascii="Calibri" w:eastAsia="Times New Roman" w:hAnsi="Calibri" w:cs="Calibri"/>
          <w:lang w:eastAsia="en-GB"/>
        </w:rPr>
        <w:t>provided was</w:t>
      </w:r>
      <w:r w:rsidR="006F6731">
        <w:rPr>
          <w:rFonts w:ascii="Calibri" w:eastAsia="Times New Roman" w:hAnsi="Calibri" w:cs="Calibri"/>
          <w:lang w:eastAsia="en-GB"/>
        </w:rPr>
        <w:t xml:space="preserve"> fully furnished and liveable </w:t>
      </w:r>
      <w:r w:rsidR="009F1FB7">
        <w:rPr>
          <w:rFonts w:ascii="Calibri" w:eastAsia="Times New Roman" w:hAnsi="Calibri" w:cs="Calibri"/>
          <w:lang w:eastAsia="en-GB"/>
        </w:rPr>
        <w:t xml:space="preserve">in </w:t>
      </w:r>
      <w:r w:rsidR="006F6731">
        <w:rPr>
          <w:rFonts w:ascii="Calibri" w:eastAsia="Times New Roman" w:hAnsi="Calibri" w:cs="Calibri"/>
          <w:lang w:eastAsia="en-GB"/>
        </w:rPr>
        <w:t>immediately. Whilst this is</w:t>
      </w:r>
      <w:r w:rsidR="00A321CA">
        <w:rPr>
          <w:rFonts w:ascii="Calibri" w:eastAsia="Times New Roman" w:hAnsi="Calibri" w:cs="Calibri"/>
          <w:lang w:eastAsia="en-GB"/>
        </w:rPr>
        <w:t xml:space="preserve"> a</w:t>
      </w:r>
      <w:r w:rsidR="006F6731">
        <w:rPr>
          <w:rFonts w:ascii="Calibri" w:eastAsia="Times New Roman" w:hAnsi="Calibri" w:cs="Calibri"/>
          <w:lang w:eastAsia="en-GB"/>
        </w:rPr>
        <w:t xml:space="preserve"> temporary measure due to the current need</w:t>
      </w:r>
      <w:r w:rsidR="009F1FB7">
        <w:rPr>
          <w:rFonts w:ascii="Calibri" w:eastAsia="Times New Roman" w:hAnsi="Calibri" w:cs="Calibri"/>
          <w:lang w:eastAsia="en-GB"/>
        </w:rPr>
        <w:t xml:space="preserve">, Forviva are </w:t>
      </w:r>
      <w:r w:rsidR="006F6731">
        <w:rPr>
          <w:rFonts w:ascii="Calibri" w:eastAsia="Times New Roman" w:hAnsi="Calibri" w:cs="Calibri"/>
          <w:lang w:eastAsia="en-GB"/>
        </w:rPr>
        <w:t xml:space="preserve">working with the local authority to ensure this is the start of </w:t>
      </w:r>
      <w:r w:rsidR="00F42986">
        <w:rPr>
          <w:rFonts w:ascii="Calibri" w:eastAsia="Times New Roman" w:hAnsi="Calibri" w:cs="Calibri"/>
          <w:lang w:eastAsia="en-GB"/>
        </w:rPr>
        <w:t>longer-term</w:t>
      </w:r>
      <w:r w:rsidR="006F6731">
        <w:rPr>
          <w:rFonts w:ascii="Calibri" w:eastAsia="Times New Roman" w:hAnsi="Calibri" w:cs="Calibri"/>
          <w:lang w:eastAsia="en-GB"/>
        </w:rPr>
        <w:t xml:space="preserve"> solution</w:t>
      </w:r>
      <w:r w:rsidR="00A321CA">
        <w:rPr>
          <w:rFonts w:ascii="Calibri" w:eastAsia="Times New Roman" w:hAnsi="Calibri" w:cs="Calibri"/>
          <w:lang w:eastAsia="en-GB"/>
        </w:rPr>
        <w:t xml:space="preserve"> for</w:t>
      </w:r>
      <w:r w:rsidR="006F6731">
        <w:rPr>
          <w:rFonts w:ascii="Calibri" w:eastAsia="Times New Roman" w:hAnsi="Calibri" w:cs="Calibri"/>
          <w:lang w:eastAsia="en-GB"/>
        </w:rPr>
        <w:t xml:space="preserve"> vulnerable residents</w:t>
      </w:r>
      <w:r w:rsidR="009F1FB7">
        <w:rPr>
          <w:rFonts w:ascii="Calibri" w:eastAsia="Times New Roman" w:hAnsi="Calibri" w:cs="Calibri"/>
          <w:lang w:eastAsia="en-GB"/>
        </w:rPr>
        <w:t xml:space="preserve"> to have access to </w:t>
      </w:r>
      <w:r w:rsidR="00F42986">
        <w:rPr>
          <w:rFonts w:ascii="Calibri" w:eastAsia="Times New Roman" w:hAnsi="Calibri" w:cs="Calibri"/>
          <w:lang w:eastAsia="en-GB"/>
        </w:rPr>
        <w:t xml:space="preserve">safe, </w:t>
      </w:r>
      <w:r w:rsidR="009F1FB7">
        <w:rPr>
          <w:rFonts w:ascii="Calibri" w:eastAsia="Times New Roman" w:hAnsi="Calibri" w:cs="Calibri"/>
          <w:lang w:eastAsia="en-GB"/>
        </w:rPr>
        <w:t>secu</w:t>
      </w:r>
      <w:r w:rsidR="00A321CA">
        <w:rPr>
          <w:rFonts w:ascii="Calibri" w:eastAsia="Times New Roman" w:hAnsi="Calibri" w:cs="Calibri"/>
          <w:lang w:eastAsia="en-GB"/>
        </w:rPr>
        <w:t>re, long-term accommodation</w:t>
      </w:r>
      <w:r w:rsidR="006F6731">
        <w:rPr>
          <w:rFonts w:ascii="Calibri" w:eastAsia="Times New Roman" w:hAnsi="Calibri" w:cs="Calibri"/>
          <w:lang w:eastAsia="en-GB"/>
        </w:rPr>
        <w:t>. The report explains in more detail</w:t>
      </w:r>
      <w:r w:rsidR="00A321CA">
        <w:rPr>
          <w:rFonts w:ascii="Calibri" w:eastAsia="Times New Roman" w:hAnsi="Calibri" w:cs="Calibri"/>
          <w:lang w:eastAsia="en-GB"/>
        </w:rPr>
        <w:t xml:space="preserve"> Forviva’s approach to supporting homeless residents and those in insecure accommodation as well as how they are supporting Salford residents to combat isolation and improve wellbeing during the pandemic.</w:t>
      </w:r>
      <w:r w:rsidR="006F6731">
        <w:rPr>
          <w:rFonts w:ascii="Calibri" w:eastAsia="Times New Roman" w:hAnsi="Calibri" w:cs="Calibri"/>
          <w:lang w:eastAsia="en-GB"/>
        </w:rPr>
        <w:t xml:space="preserve"> </w:t>
      </w:r>
    </w:p>
    <w:p w:rsidR="00CC3DC4" w:rsidRDefault="00CC3DC4" w:rsidP="006664C5">
      <w:pPr>
        <w:spacing w:after="0" w:line="240" w:lineRule="auto"/>
        <w:textAlignment w:val="baseline"/>
        <w:rPr>
          <w:rFonts w:ascii="Calibri" w:eastAsia="Times New Roman" w:hAnsi="Calibri" w:cs="Calibri"/>
          <w:lang w:eastAsia="en-GB"/>
        </w:rPr>
      </w:pPr>
    </w:p>
    <w:p w:rsidR="00B407AD" w:rsidRDefault="00B407AD" w:rsidP="006664C5">
      <w:pPr>
        <w:spacing w:after="0" w:line="240" w:lineRule="auto"/>
        <w:textAlignment w:val="baseline"/>
        <w:rPr>
          <w:rFonts w:ascii="Segoe UI" w:eastAsia="Times New Roman" w:hAnsi="Segoe UI" w:cs="Segoe UI"/>
          <w:sz w:val="18"/>
          <w:szCs w:val="18"/>
          <w:lang w:eastAsia="en-GB"/>
        </w:rPr>
      </w:pPr>
    </w:p>
    <w:p w:rsidR="00B407AD" w:rsidRDefault="00B407AD" w:rsidP="006664C5">
      <w:pPr>
        <w:spacing w:after="0" w:line="240" w:lineRule="auto"/>
        <w:textAlignment w:val="baseline"/>
        <w:rPr>
          <w:rFonts w:ascii="Segoe UI" w:eastAsia="Times New Roman" w:hAnsi="Segoe UI" w:cs="Segoe UI"/>
          <w:sz w:val="18"/>
          <w:szCs w:val="18"/>
          <w:lang w:eastAsia="en-GB"/>
        </w:rPr>
      </w:pPr>
    </w:p>
    <w:p w:rsidR="00B407AD" w:rsidRDefault="00B407AD" w:rsidP="006664C5">
      <w:pPr>
        <w:spacing w:after="0" w:line="240" w:lineRule="auto"/>
        <w:textAlignment w:val="baseline"/>
        <w:rPr>
          <w:rFonts w:ascii="Segoe UI" w:eastAsia="Times New Roman" w:hAnsi="Segoe UI" w:cs="Segoe UI"/>
          <w:sz w:val="18"/>
          <w:szCs w:val="18"/>
          <w:lang w:eastAsia="en-GB"/>
        </w:rPr>
      </w:pPr>
    </w:p>
    <w:p w:rsidR="00B407AD" w:rsidRDefault="00B407AD" w:rsidP="006664C5">
      <w:pPr>
        <w:spacing w:after="0" w:line="240" w:lineRule="auto"/>
        <w:textAlignment w:val="baseline"/>
        <w:rPr>
          <w:rFonts w:ascii="Segoe UI" w:eastAsia="Times New Roman" w:hAnsi="Segoe UI" w:cs="Segoe UI"/>
          <w:sz w:val="18"/>
          <w:szCs w:val="18"/>
          <w:lang w:eastAsia="en-GB"/>
        </w:rPr>
      </w:pPr>
    </w:p>
    <w:p w:rsidR="00B407AD" w:rsidRDefault="00B407AD" w:rsidP="006664C5">
      <w:pPr>
        <w:spacing w:after="0" w:line="240" w:lineRule="auto"/>
        <w:textAlignment w:val="baseline"/>
        <w:rPr>
          <w:rFonts w:ascii="Segoe UI" w:eastAsia="Times New Roman" w:hAnsi="Segoe UI" w:cs="Segoe UI"/>
          <w:sz w:val="18"/>
          <w:szCs w:val="18"/>
          <w:lang w:eastAsia="en-GB"/>
        </w:rPr>
      </w:pPr>
    </w:p>
    <w:p w:rsidR="00B407AD" w:rsidRDefault="00B407AD" w:rsidP="006664C5">
      <w:pPr>
        <w:spacing w:after="0" w:line="240" w:lineRule="auto"/>
        <w:textAlignment w:val="baseline"/>
        <w:rPr>
          <w:rFonts w:ascii="Segoe UI" w:eastAsia="Times New Roman" w:hAnsi="Segoe UI" w:cs="Segoe UI"/>
          <w:sz w:val="18"/>
          <w:szCs w:val="18"/>
          <w:lang w:eastAsia="en-GB"/>
        </w:rPr>
      </w:pPr>
    </w:p>
    <w:p w:rsidR="00B407AD" w:rsidRDefault="00B407AD" w:rsidP="006664C5">
      <w:pPr>
        <w:spacing w:after="0" w:line="240" w:lineRule="auto"/>
        <w:textAlignment w:val="baseline"/>
        <w:rPr>
          <w:rFonts w:ascii="Segoe UI" w:eastAsia="Times New Roman" w:hAnsi="Segoe UI" w:cs="Segoe UI"/>
          <w:sz w:val="18"/>
          <w:szCs w:val="18"/>
          <w:lang w:eastAsia="en-GB"/>
        </w:rPr>
      </w:pPr>
    </w:p>
    <w:p w:rsidR="00B407AD" w:rsidRDefault="00B407AD" w:rsidP="006664C5">
      <w:pPr>
        <w:spacing w:after="0" w:line="240" w:lineRule="auto"/>
        <w:textAlignment w:val="baseline"/>
        <w:rPr>
          <w:rFonts w:ascii="Segoe UI" w:eastAsia="Times New Roman" w:hAnsi="Segoe UI" w:cs="Segoe UI"/>
          <w:sz w:val="18"/>
          <w:szCs w:val="18"/>
          <w:lang w:eastAsia="en-GB"/>
        </w:rPr>
      </w:pPr>
    </w:p>
    <w:p w:rsidR="00B407AD" w:rsidRDefault="00B407AD" w:rsidP="006664C5">
      <w:pPr>
        <w:spacing w:after="0" w:line="240" w:lineRule="auto"/>
        <w:textAlignment w:val="baseline"/>
        <w:rPr>
          <w:rFonts w:ascii="Segoe UI" w:eastAsia="Times New Roman" w:hAnsi="Segoe UI" w:cs="Segoe UI"/>
          <w:sz w:val="18"/>
          <w:szCs w:val="18"/>
          <w:lang w:eastAsia="en-GB"/>
        </w:rPr>
      </w:pPr>
    </w:p>
    <w:p w:rsidR="00B407AD" w:rsidRDefault="00B407AD" w:rsidP="006664C5">
      <w:pPr>
        <w:spacing w:after="0" w:line="240" w:lineRule="auto"/>
        <w:textAlignment w:val="baseline"/>
        <w:rPr>
          <w:rFonts w:ascii="Segoe UI" w:eastAsia="Times New Roman" w:hAnsi="Segoe UI" w:cs="Segoe UI"/>
          <w:sz w:val="18"/>
          <w:szCs w:val="18"/>
          <w:lang w:eastAsia="en-GB"/>
        </w:rPr>
      </w:pPr>
    </w:p>
    <w:p w:rsidR="006664C5" w:rsidRPr="00B407AD" w:rsidRDefault="006664C5" w:rsidP="006664C5">
      <w:pPr>
        <w:spacing w:after="0" w:line="240" w:lineRule="auto"/>
        <w:textAlignment w:val="baseline"/>
        <w:rPr>
          <w:rFonts w:ascii="Calibri" w:eastAsia="Times New Roman" w:hAnsi="Calibri" w:cs="Calibri"/>
          <w:lang w:eastAsia="en-GB"/>
        </w:rPr>
      </w:pPr>
      <w:r w:rsidRPr="006664C5">
        <w:rPr>
          <w:rFonts w:ascii="Calibri Light" w:eastAsia="Times New Roman" w:hAnsi="Calibri Light" w:cs="Calibri Light"/>
          <w:color w:val="2F5496"/>
          <w:sz w:val="32"/>
          <w:szCs w:val="32"/>
          <w:lang w:eastAsia="en-GB"/>
        </w:rPr>
        <w:t>Events and resources </w:t>
      </w:r>
    </w:p>
    <w:p w:rsidR="00103AC6" w:rsidRDefault="00103AC6" w:rsidP="006664C5">
      <w:pPr>
        <w:spacing w:after="0" w:line="240" w:lineRule="auto"/>
        <w:textAlignment w:val="baseline"/>
        <w:rPr>
          <w:rFonts w:ascii="Calibri Light" w:eastAsia="Times New Roman" w:hAnsi="Calibri Light" w:cs="Calibri Light"/>
          <w:color w:val="2F5496"/>
          <w:sz w:val="26"/>
          <w:szCs w:val="26"/>
          <w:lang w:eastAsia="en-GB"/>
        </w:rPr>
      </w:pPr>
    </w:p>
    <w:p w:rsidR="006664C5" w:rsidRPr="006664C5" w:rsidRDefault="006664C5" w:rsidP="006664C5">
      <w:pPr>
        <w:spacing w:after="0" w:line="240" w:lineRule="auto"/>
        <w:textAlignment w:val="baseline"/>
        <w:rPr>
          <w:rFonts w:ascii="Segoe UI" w:eastAsia="Times New Roman" w:hAnsi="Segoe UI" w:cs="Segoe UI"/>
          <w:color w:val="2F5496"/>
          <w:sz w:val="18"/>
          <w:szCs w:val="18"/>
          <w:lang w:eastAsia="en-GB"/>
        </w:rPr>
      </w:pPr>
      <w:r w:rsidRPr="006664C5">
        <w:rPr>
          <w:rFonts w:ascii="Calibri Light" w:eastAsia="Times New Roman" w:hAnsi="Calibri Light" w:cs="Calibri Light"/>
          <w:color w:val="2F5496"/>
          <w:sz w:val="26"/>
          <w:szCs w:val="26"/>
          <w:lang w:eastAsia="en-GB"/>
        </w:rPr>
        <w:t>National Social Value Conference 2021 </w:t>
      </w:r>
    </w:p>
    <w:p w:rsidR="006664C5" w:rsidRDefault="009F1FB7" w:rsidP="006664C5">
      <w:pPr>
        <w:spacing w:after="0" w:line="240" w:lineRule="auto"/>
        <w:textAlignment w:val="baseline"/>
        <w:rPr>
          <w:rFonts w:ascii="Calibri" w:eastAsia="Times New Roman" w:hAnsi="Calibri" w:cs="Calibri"/>
          <w:lang w:eastAsia="en-GB"/>
        </w:rPr>
      </w:pPr>
      <w:r>
        <w:rPr>
          <w:rFonts w:ascii="Calibri Light" w:hAnsi="Calibri Light" w:cs="Calibri Light"/>
          <w:noProof/>
          <w:color w:val="2F5496"/>
          <w:sz w:val="26"/>
          <w:szCs w:val="26"/>
          <w:lang w:eastAsia="en-GB"/>
        </w:rPr>
        <w:drawing>
          <wp:anchor distT="0" distB="0" distL="114300" distR="114300" simplePos="0" relativeHeight="251665408" behindDoc="0" locked="0" layoutInCell="1" allowOverlap="1">
            <wp:simplePos x="0" y="0"/>
            <wp:positionH relativeFrom="margin">
              <wp:posOffset>66675</wp:posOffset>
            </wp:positionH>
            <wp:positionV relativeFrom="paragraph">
              <wp:posOffset>24765</wp:posOffset>
            </wp:positionV>
            <wp:extent cx="1543050" cy="1197610"/>
            <wp:effectExtent l="0" t="0" r="0" b="0"/>
            <wp:wrapSquare wrapText="bothSides"/>
            <wp:docPr id="17" name="Picture 17" descr="C:\Users\Anna.Tate\AppData\Local\Microsoft\Windows\INetCache\Content.MSO\5175F47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Anna.Tate\AppData\Local\Microsoft\Windows\INetCache\Content.MSO\5175F47F.tmp"/>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543050" cy="1197610"/>
                    </a:xfrm>
                    <a:prstGeom prst="rect">
                      <a:avLst/>
                    </a:prstGeom>
                    <a:noFill/>
                    <a:ln>
                      <a:noFill/>
                    </a:ln>
                  </pic:spPr>
                </pic:pic>
              </a:graphicData>
            </a:graphic>
            <wp14:sizeRelH relativeFrom="page">
              <wp14:pctWidth>0</wp14:pctWidth>
            </wp14:sizeRelH>
            <wp14:sizeRelV relativeFrom="page">
              <wp14:pctHeight>0</wp14:pctHeight>
            </wp14:sizeRelV>
          </wp:anchor>
        </w:drawing>
      </w:r>
      <w:r w:rsidR="006664C5" w:rsidRPr="006664C5">
        <w:rPr>
          <w:rFonts w:ascii="Calibri" w:eastAsia="Times New Roman" w:hAnsi="Calibri" w:cs="Calibri"/>
          <w:lang w:eastAsia="en-GB"/>
        </w:rPr>
        <w:t>The </w:t>
      </w:r>
      <w:hyperlink r:id="rId32" w:tgtFrame="_blank" w:history="1">
        <w:r w:rsidR="006664C5" w:rsidRPr="006664C5">
          <w:rPr>
            <w:rFonts w:ascii="Calibri" w:eastAsia="Times New Roman" w:hAnsi="Calibri" w:cs="Calibri"/>
            <w:color w:val="0563C1"/>
            <w:u w:val="single"/>
            <w:lang w:eastAsia="en-GB"/>
          </w:rPr>
          <w:t>4th Annual National Social Value Conference 2021</w:t>
        </w:r>
      </w:hyperlink>
      <w:r w:rsidR="006664C5" w:rsidRPr="006664C5">
        <w:rPr>
          <w:rFonts w:ascii="Calibri" w:eastAsia="Times New Roman" w:hAnsi="Calibri" w:cs="Calibri"/>
          <w:lang w:eastAsia="en-GB"/>
        </w:rPr>
        <w:t> will be held virtually on the 23-24 February 2021.The conference brings together experts and practitioners from the public and private sectors to share good practice and innovative ideas about how to embed social value into commissioning, procurement and delivery. This year the conference theme is ‘Recover, Rebuild, Renew’ and will provide an opportunity to discuss how we can support our communities to recover and renew in a post-COVID-19 world. </w:t>
      </w:r>
    </w:p>
    <w:p w:rsidR="00DD42A3" w:rsidRDefault="00DD42A3" w:rsidP="006664C5">
      <w:pPr>
        <w:spacing w:after="0" w:line="240" w:lineRule="auto"/>
        <w:textAlignment w:val="baseline"/>
        <w:rPr>
          <w:rFonts w:ascii="Calibri" w:eastAsia="Times New Roman" w:hAnsi="Calibri" w:cs="Calibri"/>
          <w:lang w:eastAsia="en-GB"/>
        </w:rPr>
      </w:pPr>
    </w:p>
    <w:p w:rsidR="00CC49B0" w:rsidRDefault="00CC49B0" w:rsidP="006664C5">
      <w:pPr>
        <w:spacing w:after="0" w:line="240" w:lineRule="auto"/>
        <w:textAlignment w:val="baseline"/>
        <w:rPr>
          <w:rFonts w:ascii="Calibri Light" w:eastAsia="Times New Roman" w:hAnsi="Calibri Light" w:cs="Calibri Light"/>
          <w:color w:val="2F5496"/>
          <w:sz w:val="26"/>
          <w:szCs w:val="26"/>
          <w:lang w:eastAsia="en-GB"/>
        </w:rPr>
      </w:pPr>
    </w:p>
    <w:p w:rsidR="006664C5" w:rsidRPr="006664C5" w:rsidRDefault="006664C5" w:rsidP="006664C5">
      <w:pPr>
        <w:spacing w:after="0" w:line="240" w:lineRule="auto"/>
        <w:textAlignment w:val="baseline"/>
        <w:rPr>
          <w:rFonts w:ascii="Segoe UI" w:eastAsia="Times New Roman" w:hAnsi="Segoe UI" w:cs="Segoe UI"/>
          <w:color w:val="2F5496"/>
          <w:sz w:val="18"/>
          <w:szCs w:val="18"/>
          <w:lang w:eastAsia="en-GB"/>
        </w:rPr>
      </w:pPr>
      <w:r w:rsidRPr="006664C5">
        <w:rPr>
          <w:rFonts w:ascii="Calibri Light" w:eastAsia="Times New Roman" w:hAnsi="Calibri Light" w:cs="Calibri Light"/>
          <w:color w:val="2F5496"/>
          <w:sz w:val="26"/>
          <w:szCs w:val="26"/>
          <w:lang w:eastAsia="en-GB"/>
        </w:rPr>
        <w:t>Webinar: The Way Forwards 23rd Feb, Bolton CVS </w:t>
      </w:r>
    </w:p>
    <w:p w:rsidR="006664C5" w:rsidRDefault="009F1FB7" w:rsidP="006664C5">
      <w:pPr>
        <w:spacing w:after="0" w:line="240" w:lineRule="auto"/>
        <w:textAlignment w:val="baseline"/>
        <w:rPr>
          <w:rFonts w:ascii="Calibri" w:eastAsia="Times New Roman" w:hAnsi="Calibri" w:cs="Calibri"/>
          <w:lang w:eastAsia="en-GB"/>
        </w:rPr>
      </w:pPr>
      <w:r>
        <w:rPr>
          <w:noProof/>
          <w:lang w:eastAsia="en-GB"/>
        </w:rPr>
        <w:drawing>
          <wp:anchor distT="0" distB="0" distL="114300" distR="114300" simplePos="0" relativeHeight="251666432" behindDoc="0" locked="0" layoutInCell="1" allowOverlap="1">
            <wp:simplePos x="0" y="0"/>
            <wp:positionH relativeFrom="margin">
              <wp:posOffset>28575</wp:posOffset>
            </wp:positionH>
            <wp:positionV relativeFrom="paragraph">
              <wp:posOffset>85725</wp:posOffset>
            </wp:positionV>
            <wp:extent cx="1209675" cy="1209675"/>
            <wp:effectExtent l="0" t="0" r="9525" b="9525"/>
            <wp:wrapSquare wrapText="bothSides"/>
            <wp:docPr id="18" name="Picture 18" descr="Image result for bolton cv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 result for bolton cvs logo"/>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209675" cy="1209675"/>
                    </a:xfrm>
                    <a:prstGeom prst="rect">
                      <a:avLst/>
                    </a:prstGeom>
                    <a:noFill/>
                    <a:ln>
                      <a:noFill/>
                    </a:ln>
                  </pic:spPr>
                </pic:pic>
              </a:graphicData>
            </a:graphic>
            <wp14:sizeRelH relativeFrom="page">
              <wp14:pctWidth>0</wp14:pctWidth>
            </wp14:sizeRelH>
            <wp14:sizeRelV relativeFrom="page">
              <wp14:pctHeight>0</wp14:pctHeight>
            </wp14:sizeRelV>
          </wp:anchor>
        </w:drawing>
      </w:r>
      <w:r w:rsidR="006664C5" w:rsidRPr="006664C5">
        <w:rPr>
          <w:rFonts w:ascii="Calibri" w:eastAsia="Times New Roman" w:hAnsi="Calibri" w:cs="Calibri"/>
          <w:lang w:eastAsia="en-GB"/>
        </w:rPr>
        <w:t>Bolton CVS will shortly be hosting a </w:t>
      </w:r>
      <w:hyperlink r:id="rId34" w:tgtFrame="_blank" w:history="1">
        <w:r w:rsidR="006664C5" w:rsidRPr="006664C5">
          <w:rPr>
            <w:rFonts w:ascii="Calibri" w:eastAsia="Times New Roman" w:hAnsi="Calibri" w:cs="Calibri"/>
            <w:color w:val="0563C1"/>
            <w:u w:val="single"/>
            <w:lang w:eastAsia="en-GB"/>
          </w:rPr>
          <w:t>webinar</w:t>
        </w:r>
      </w:hyperlink>
      <w:r w:rsidR="006664C5" w:rsidRPr="006664C5">
        <w:rPr>
          <w:rFonts w:ascii="Calibri" w:eastAsia="Times New Roman" w:hAnsi="Calibri" w:cs="Calibri"/>
          <w:lang w:eastAsia="en-GB"/>
        </w:rPr>
        <w:t xml:space="preserve"> to look at social value, how to measure it and what the next steps are for organisations in building back better.  As a response to the huge change and unpredictable times </w:t>
      </w:r>
      <w:r w:rsidR="00CC49B0" w:rsidRPr="006664C5">
        <w:rPr>
          <w:rFonts w:ascii="Calibri" w:eastAsia="Times New Roman" w:hAnsi="Calibri" w:cs="Calibri"/>
          <w:lang w:eastAsia="en-GB"/>
        </w:rPr>
        <w:t>we are</w:t>
      </w:r>
      <w:r w:rsidR="00CC49B0">
        <w:rPr>
          <w:rFonts w:ascii="Calibri" w:eastAsia="Times New Roman" w:hAnsi="Calibri" w:cs="Calibri"/>
          <w:lang w:eastAsia="en-GB"/>
        </w:rPr>
        <w:t xml:space="preserve"> currently,</w:t>
      </w:r>
      <w:r w:rsidR="006664C5" w:rsidRPr="006664C5">
        <w:rPr>
          <w:rFonts w:ascii="Calibri" w:eastAsia="Times New Roman" w:hAnsi="Calibri" w:cs="Calibri"/>
          <w:lang w:eastAsia="en-GB"/>
        </w:rPr>
        <w:t xml:space="preserve"> experiencing there seems to be a growing consensus that this is the right ti</w:t>
      </w:r>
      <w:r w:rsidR="00CC49B0">
        <w:rPr>
          <w:rFonts w:ascii="Calibri" w:eastAsia="Times New Roman" w:hAnsi="Calibri" w:cs="Calibri"/>
          <w:lang w:eastAsia="en-GB"/>
        </w:rPr>
        <w:t>me to do something different. </w:t>
      </w:r>
      <w:r w:rsidR="006664C5" w:rsidRPr="006664C5">
        <w:rPr>
          <w:rFonts w:ascii="Calibri" w:eastAsia="Times New Roman" w:hAnsi="Calibri" w:cs="Calibri"/>
          <w:lang w:eastAsia="en-GB"/>
        </w:rPr>
        <w:t>This webinar will be held between 4.30pm – 6.00pm on Tuesday 23rd February 2021</w:t>
      </w:r>
      <w:r w:rsidR="00CC49B0">
        <w:rPr>
          <w:rFonts w:ascii="Calibri" w:eastAsia="Times New Roman" w:hAnsi="Calibri" w:cs="Calibri"/>
          <w:lang w:eastAsia="en-GB"/>
        </w:rPr>
        <w:t xml:space="preserve">, </w:t>
      </w:r>
      <w:r w:rsidR="006664C5" w:rsidRPr="006664C5">
        <w:rPr>
          <w:rFonts w:ascii="Calibri" w:eastAsia="Times New Roman" w:hAnsi="Calibri" w:cs="Calibri"/>
          <w:lang w:eastAsia="en-GB"/>
        </w:rPr>
        <w:t>led by Adrian Nottingham, Social Value, Quality and Impact Officer, Bolton CVS.  </w:t>
      </w:r>
    </w:p>
    <w:p w:rsidR="007A2774" w:rsidRDefault="007A2774" w:rsidP="006664C5">
      <w:pPr>
        <w:spacing w:after="0" w:line="240" w:lineRule="auto"/>
        <w:textAlignment w:val="baseline"/>
        <w:rPr>
          <w:rFonts w:ascii="Calibri" w:eastAsia="Times New Roman" w:hAnsi="Calibri" w:cs="Calibri"/>
          <w:lang w:eastAsia="en-GB"/>
        </w:rPr>
      </w:pPr>
    </w:p>
    <w:p w:rsidR="00F34C32" w:rsidRDefault="00F34C32" w:rsidP="006664C5">
      <w:pPr>
        <w:spacing w:after="0" w:line="240" w:lineRule="auto"/>
        <w:textAlignment w:val="baseline"/>
        <w:rPr>
          <w:rFonts w:ascii="Calibri" w:eastAsia="Times New Roman" w:hAnsi="Calibri" w:cs="Calibri"/>
          <w:lang w:eastAsia="en-GB"/>
        </w:rPr>
      </w:pPr>
    </w:p>
    <w:p w:rsidR="00F34C32" w:rsidRDefault="00F34C32" w:rsidP="00F34C32">
      <w:pPr>
        <w:pStyle w:val="paragraph"/>
        <w:spacing w:before="0" w:beforeAutospacing="0" w:after="0" w:afterAutospacing="0"/>
        <w:textAlignment w:val="baseline"/>
        <w:rPr>
          <w:rFonts w:ascii="Segoe UI" w:hAnsi="Segoe UI" w:cs="Segoe UI"/>
          <w:color w:val="2F5496"/>
          <w:sz w:val="18"/>
          <w:szCs w:val="18"/>
        </w:rPr>
      </w:pPr>
      <w:r>
        <w:rPr>
          <w:rStyle w:val="normaltextrun"/>
          <w:rFonts w:ascii="Calibri Light" w:hAnsi="Calibri Light" w:cs="Calibri Light"/>
          <w:color w:val="2F5496"/>
          <w:sz w:val="26"/>
          <w:szCs w:val="26"/>
        </w:rPr>
        <w:t>Webinar: Maximising Impacts: from rhetoric to reality, 24th Feb, Social Value International</w:t>
      </w:r>
      <w:r>
        <w:rPr>
          <w:rStyle w:val="eop"/>
          <w:rFonts w:ascii="Calibri Light" w:hAnsi="Calibri Light" w:cs="Calibri Light"/>
          <w:color w:val="2F5496"/>
          <w:sz w:val="26"/>
          <w:szCs w:val="26"/>
        </w:rPr>
        <w:t> </w:t>
      </w:r>
    </w:p>
    <w:p w:rsidR="00F34C32" w:rsidRDefault="00F34C32" w:rsidP="00F34C32">
      <w:pPr>
        <w:pStyle w:val="paragraph"/>
        <w:spacing w:before="0" w:beforeAutospacing="0" w:after="0" w:afterAutospacing="0"/>
        <w:textAlignment w:val="baseline"/>
        <w:rPr>
          <w:rFonts w:ascii="Segoe UI" w:hAnsi="Segoe UI" w:cs="Segoe UI"/>
          <w:sz w:val="18"/>
          <w:szCs w:val="18"/>
        </w:rPr>
      </w:pPr>
      <w:r>
        <w:rPr>
          <w:rFonts w:ascii="Calibri" w:hAnsi="Calibri" w:cs="Calibri"/>
          <w:noProof/>
          <w:sz w:val="22"/>
          <w:szCs w:val="22"/>
        </w:rPr>
        <w:drawing>
          <wp:anchor distT="0" distB="0" distL="114300" distR="114300" simplePos="0" relativeHeight="251667456" behindDoc="0" locked="0" layoutInCell="1" allowOverlap="1">
            <wp:simplePos x="0" y="0"/>
            <wp:positionH relativeFrom="margin">
              <wp:align>left</wp:align>
            </wp:positionH>
            <wp:positionV relativeFrom="paragraph">
              <wp:posOffset>3810</wp:posOffset>
            </wp:positionV>
            <wp:extent cx="1609725" cy="804545"/>
            <wp:effectExtent l="0" t="0" r="9525" b="0"/>
            <wp:wrapSquare wrapText="bothSides"/>
            <wp:docPr id="4" name="Picture 4" descr="C:\Users\Anna.Tate\AppData\Local\Microsoft\Windows\INetCache\Content.MSO\50098DE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nna.Tate\AppData\Local\Microsoft\Windows\INetCache\Content.MSO\50098DEF.tmp"/>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609725" cy="804545"/>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normaltextrun"/>
          <w:rFonts w:ascii="Calibri" w:hAnsi="Calibri" w:cs="Calibri"/>
          <w:sz w:val="22"/>
          <w:szCs w:val="22"/>
        </w:rPr>
        <w:t>Jeremy Nicholls, SVI Non-Executive Director and Amanda Feldman, Engagement Lead for SDG Impact (UNDP) will talk about “</w:t>
      </w:r>
      <w:hyperlink r:id="rId36" w:tgtFrame="_blank" w:history="1">
        <w:r>
          <w:rPr>
            <w:rStyle w:val="normaltextrun"/>
            <w:rFonts w:ascii="Calibri" w:hAnsi="Calibri" w:cs="Calibri"/>
            <w:color w:val="0563C1"/>
            <w:sz w:val="22"/>
            <w:szCs w:val="22"/>
            <w:u w:val="single"/>
          </w:rPr>
          <w:t>how to make impact maximisation a reality</w:t>
        </w:r>
      </w:hyperlink>
      <w:r>
        <w:rPr>
          <w:rStyle w:val="normaltextrun"/>
          <w:rFonts w:ascii="Calibri" w:hAnsi="Calibri" w:cs="Calibri"/>
          <w:sz w:val="22"/>
          <w:szCs w:val="22"/>
        </w:rPr>
        <w:t>”. This is one of a series of webinars about impact management.</w:t>
      </w:r>
      <w:r>
        <w:rPr>
          <w:rStyle w:val="eop"/>
          <w:rFonts w:ascii="Calibri" w:hAnsi="Calibri" w:cs="Calibri"/>
          <w:sz w:val="22"/>
          <w:szCs w:val="22"/>
        </w:rPr>
        <w:t> </w:t>
      </w:r>
    </w:p>
    <w:p w:rsidR="0020480F" w:rsidRDefault="0020480F" w:rsidP="00F34C32">
      <w:pPr>
        <w:pStyle w:val="paragraph"/>
        <w:spacing w:before="0" w:beforeAutospacing="0" w:after="0" w:afterAutospacing="0"/>
        <w:textAlignment w:val="baseline"/>
        <w:rPr>
          <w:rStyle w:val="normaltextrun"/>
          <w:rFonts w:ascii="Calibri Light" w:hAnsi="Calibri Light" w:cs="Calibri Light"/>
          <w:color w:val="2F5496"/>
          <w:sz w:val="26"/>
          <w:szCs w:val="26"/>
        </w:rPr>
      </w:pPr>
    </w:p>
    <w:p w:rsidR="0020480F" w:rsidRDefault="0020480F" w:rsidP="00F34C32">
      <w:pPr>
        <w:pStyle w:val="paragraph"/>
        <w:spacing w:before="0" w:beforeAutospacing="0" w:after="0" w:afterAutospacing="0"/>
        <w:textAlignment w:val="baseline"/>
        <w:rPr>
          <w:rStyle w:val="normaltextrun"/>
          <w:rFonts w:ascii="Calibri Light" w:hAnsi="Calibri Light" w:cs="Calibri Light"/>
          <w:color w:val="2F5496"/>
          <w:sz w:val="26"/>
          <w:szCs w:val="26"/>
        </w:rPr>
      </w:pPr>
    </w:p>
    <w:p w:rsidR="0020480F" w:rsidRDefault="0020480F" w:rsidP="00F34C32">
      <w:pPr>
        <w:pStyle w:val="paragraph"/>
        <w:spacing w:before="0" w:beforeAutospacing="0" w:after="0" w:afterAutospacing="0"/>
        <w:textAlignment w:val="baseline"/>
        <w:rPr>
          <w:rStyle w:val="normaltextrun"/>
          <w:rFonts w:ascii="Calibri Light" w:hAnsi="Calibri Light" w:cs="Calibri Light"/>
          <w:color w:val="2F5496"/>
          <w:sz w:val="26"/>
          <w:szCs w:val="26"/>
        </w:rPr>
      </w:pPr>
    </w:p>
    <w:p w:rsidR="00F34C32" w:rsidRDefault="00F34C32" w:rsidP="00F34C32">
      <w:pPr>
        <w:pStyle w:val="paragraph"/>
        <w:spacing w:before="0" w:beforeAutospacing="0" w:after="0" w:afterAutospacing="0"/>
        <w:textAlignment w:val="baseline"/>
        <w:rPr>
          <w:rFonts w:ascii="Segoe UI" w:hAnsi="Segoe UI" w:cs="Segoe UI"/>
          <w:color w:val="2F5496"/>
          <w:sz w:val="18"/>
          <w:szCs w:val="18"/>
        </w:rPr>
      </w:pPr>
      <w:r>
        <w:rPr>
          <w:rStyle w:val="normaltextrun"/>
          <w:rFonts w:ascii="Calibri Light" w:hAnsi="Calibri Light" w:cs="Calibri Light"/>
          <w:color w:val="2F5496"/>
          <w:sz w:val="26"/>
          <w:szCs w:val="26"/>
        </w:rPr>
        <w:t>SAN Virtual Roadshow - Build Back Better - a new era for Social Accounting, 28</w:t>
      </w:r>
      <w:r>
        <w:rPr>
          <w:rStyle w:val="normaltextrun"/>
          <w:rFonts w:ascii="Calibri Light" w:hAnsi="Calibri Light" w:cs="Calibri Light"/>
          <w:color w:val="2F5496"/>
          <w:sz w:val="20"/>
          <w:szCs w:val="20"/>
          <w:vertAlign w:val="superscript"/>
        </w:rPr>
        <w:t>th</w:t>
      </w:r>
      <w:r>
        <w:rPr>
          <w:rStyle w:val="normaltextrun"/>
          <w:rFonts w:ascii="Calibri Light" w:hAnsi="Calibri Light" w:cs="Calibri Light"/>
          <w:color w:val="2F5496"/>
          <w:sz w:val="26"/>
          <w:szCs w:val="26"/>
        </w:rPr>
        <w:t> April, Social Audit Network</w:t>
      </w:r>
      <w:r>
        <w:rPr>
          <w:rStyle w:val="eop"/>
          <w:rFonts w:ascii="Calibri Light" w:hAnsi="Calibri Light" w:cs="Calibri Light"/>
          <w:color w:val="2F5496"/>
          <w:sz w:val="26"/>
          <w:szCs w:val="26"/>
        </w:rPr>
        <w:t> </w:t>
      </w:r>
    </w:p>
    <w:p w:rsidR="00F34C32" w:rsidRDefault="00F34C32" w:rsidP="00F34C32">
      <w:pPr>
        <w:pStyle w:val="paragraph"/>
        <w:spacing w:before="0" w:beforeAutospacing="0" w:after="0" w:afterAutospacing="0"/>
        <w:textAlignment w:val="baseline"/>
        <w:rPr>
          <w:rFonts w:ascii="Segoe UI" w:hAnsi="Segoe UI" w:cs="Segoe UI"/>
          <w:sz w:val="18"/>
          <w:szCs w:val="18"/>
        </w:rPr>
      </w:pPr>
      <w:r>
        <w:rPr>
          <w:rFonts w:ascii="Calibri" w:hAnsi="Calibri" w:cs="Calibri"/>
          <w:noProof/>
          <w:sz w:val="22"/>
          <w:szCs w:val="22"/>
        </w:rPr>
        <w:drawing>
          <wp:anchor distT="0" distB="0" distL="114300" distR="114300" simplePos="0" relativeHeight="251668480" behindDoc="0" locked="0" layoutInCell="1" allowOverlap="1">
            <wp:simplePos x="0" y="0"/>
            <wp:positionH relativeFrom="margin">
              <wp:align>left</wp:align>
            </wp:positionH>
            <wp:positionV relativeFrom="paragraph">
              <wp:posOffset>-635</wp:posOffset>
            </wp:positionV>
            <wp:extent cx="1724025" cy="796290"/>
            <wp:effectExtent l="0" t="0" r="9525" b="3810"/>
            <wp:wrapSquare wrapText="bothSides"/>
            <wp:docPr id="5" name="Picture 5" descr="C:\Users\Anna.Tate\AppData\Local\Microsoft\Windows\INetCache\Content.MSO\CAB1FCD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nna.Tate\AppData\Local\Microsoft\Windows\INetCache\Content.MSO\CAB1FCD5.tmp"/>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724025" cy="796290"/>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normaltextrun"/>
          <w:rFonts w:ascii="Calibri" w:hAnsi="Calibri" w:cs="Calibri"/>
          <w:color w:val="201F1E"/>
          <w:sz w:val="22"/>
          <w:szCs w:val="22"/>
        </w:rPr>
        <w:t>This 1 hr </w:t>
      </w:r>
      <w:r>
        <w:rPr>
          <w:rStyle w:val="normaltextrun"/>
          <w:rFonts w:ascii="Calibri" w:hAnsi="Calibri" w:cs="Calibri"/>
          <w:color w:val="0563C1"/>
          <w:sz w:val="22"/>
          <w:szCs w:val="22"/>
          <w:u w:val="single"/>
        </w:rPr>
        <w:t>workshop</w:t>
      </w:r>
      <w:r>
        <w:rPr>
          <w:rStyle w:val="normaltextrun"/>
          <w:rFonts w:ascii="Calibri" w:hAnsi="Calibri" w:cs="Calibri"/>
          <w:color w:val="201F1E"/>
          <w:sz w:val="22"/>
          <w:szCs w:val="22"/>
        </w:rPr>
        <w:t xml:space="preserve"> will explore the value of preparing and publishing social accounts for organisations in the social economy, as they recover from the rigours of </w:t>
      </w:r>
      <w:proofErr w:type="spellStart"/>
      <w:r>
        <w:rPr>
          <w:rStyle w:val="normaltextrun"/>
          <w:rFonts w:ascii="Calibri" w:hAnsi="Calibri" w:cs="Calibri"/>
          <w:color w:val="201F1E"/>
          <w:sz w:val="22"/>
          <w:szCs w:val="22"/>
        </w:rPr>
        <w:t>Brexit</w:t>
      </w:r>
      <w:proofErr w:type="spellEnd"/>
      <w:r>
        <w:rPr>
          <w:rStyle w:val="normaltextrun"/>
          <w:rFonts w:ascii="Calibri" w:hAnsi="Calibri" w:cs="Calibri"/>
          <w:color w:val="201F1E"/>
          <w:sz w:val="22"/>
          <w:szCs w:val="22"/>
        </w:rPr>
        <w:t xml:space="preserve"> and the </w:t>
      </w:r>
      <w:proofErr w:type="spellStart"/>
      <w:r>
        <w:rPr>
          <w:rStyle w:val="normaltextrun"/>
          <w:rFonts w:ascii="Calibri" w:hAnsi="Calibri" w:cs="Calibri"/>
          <w:color w:val="201F1E"/>
          <w:sz w:val="22"/>
          <w:szCs w:val="22"/>
        </w:rPr>
        <w:t>Covid</w:t>
      </w:r>
      <w:proofErr w:type="spellEnd"/>
      <w:r>
        <w:rPr>
          <w:rStyle w:val="normaltextrun"/>
          <w:rFonts w:ascii="Calibri" w:hAnsi="Calibri" w:cs="Calibri"/>
          <w:color w:val="201F1E"/>
          <w:sz w:val="22"/>
          <w:szCs w:val="22"/>
        </w:rPr>
        <w:t xml:space="preserve"> pandemic. There will be a keynote speaker who will explain why they see a new era for social accounting.</w:t>
      </w:r>
      <w:r>
        <w:rPr>
          <w:rStyle w:val="eop"/>
          <w:rFonts w:ascii="Calibri" w:hAnsi="Calibri" w:cs="Calibri"/>
          <w:color w:val="201F1E"/>
          <w:sz w:val="22"/>
          <w:szCs w:val="22"/>
        </w:rPr>
        <w:t> </w:t>
      </w:r>
    </w:p>
    <w:p w:rsidR="0020480F" w:rsidRDefault="0020480F" w:rsidP="00F34C32">
      <w:pPr>
        <w:pStyle w:val="paragraph"/>
        <w:spacing w:before="0" w:beforeAutospacing="0" w:after="0" w:afterAutospacing="0"/>
        <w:textAlignment w:val="baseline"/>
        <w:rPr>
          <w:rStyle w:val="normaltextrun"/>
          <w:rFonts w:ascii="Calibri Light" w:hAnsi="Calibri Light" w:cs="Calibri Light"/>
          <w:color w:val="2F5496"/>
          <w:sz w:val="26"/>
          <w:szCs w:val="26"/>
        </w:rPr>
      </w:pPr>
    </w:p>
    <w:p w:rsidR="0020480F" w:rsidRDefault="0020480F" w:rsidP="00F34C32">
      <w:pPr>
        <w:pStyle w:val="paragraph"/>
        <w:spacing w:before="0" w:beforeAutospacing="0" w:after="0" w:afterAutospacing="0"/>
        <w:textAlignment w:val="baseline"/>
        <w:rPr>
          <w:rStyle w:val="normaltextrun"/>
          <w:rFonts w:ascii="Calibri Light" w:hAnsi="Calibri Light" w:cs="Calibri Light"/>
          <w:color w:val="2F5496"/>
          <w:sz w:val="26"/>
          <w:szCs w:val="26"/>
        </w:rPr>
      </w:pPr>
    </w:p>
    <w:p w:rsidR="00F34C32" w:rsidRDefault="00F34C32" w:rsidP="00F34C32">
      <w:pPr>
        <w:pStyle w:val="paragraph"/>
        <w:spacing w:before="0" w:beforeAutospacing="0" w:after="0" w:afterAutospacing="0"/>
        <w:textAlignment w:val="baseline"/>
        <w:rPr>
          <w:rFonts w:ascii="Segoe UI" w:hAnsi="Segoe UI" w:cs="Segoe UI"/>
          <w:color w:val="2F5496"/>
          <w:sz w:val="18"/>
          <w:szCs w:val="18"/>
        </w:rPr>
      </w:pPr>
      <w:r>
        <w:rPr>
          <w:rStyle w:val="normaltextrun"/>
          <w:rFonts w:ascii="Calibri Light" w:hAnsi="Calibri Light" w:cs="Calibri Light"/>
          <w:color w:val="2F5496"/>
          <w:sz w:val="26"/>
          <w:szCs w:val="26"/>
        </w:rPr>
        <w:t>Conference: Powering Social Value through recovery, Mar 11th, MCC &amp;CLES</w:t>
      </w:r>
      <w:r>
        <w:rPr>
          <w:rStyle w:val="eop"/>
          <w:rFonts w:ascii="Calibri Light" w:hAnsi="Calibri Light" w:cs="Calibri Light"/>
          <w:color w:val="2F5496"/>
          <w:sz w:val="26"/>
          <w:szCs w:val="26"/>
        </w:rPr>
        <w:t> </w:t>
      </w:r>
    </w:p>
    <w:p w:rsidR="00F34C32" w:rsidRDefault="00314CBC" w:rsidP="00F34C32">
      <w:pPr>
        <w:pStyle w:val="paragraph"/>
        <w:spacing w:before="0" w:beforeAutospacing="0" w:after="0" w:afterAutospacing="0"/>
        <w:textAlignment w:val="baseline"/>
        <w:rPr>
          <w:rFonts w:ascii="Segoe UI" w:hAnsi="Segoe UI" w:cs="Segoe UI"/>
          <w:sz w:val="18"/>
          <w:szCs w:val="18"/>
        </w:rPr>
      </w:pPr>
      <w:r>
        <w:rPr>
          <w:rFonts w:ascii="Calibri" w:hAnsi="Calibri" w:cs="Calibri"/>
          <w:noProof/>
          <w:sz w:val="22"/>
          <w:szCs w:val="22"/>
        </w:rPr>
        <w:drawing>
          <wp:anchor distT="0" distB="0" distL="114300" distR="114300" simplePos="0" relativeHeight="251669504" behindDoc="0" locked="0" layoutInCell="1" allowOverlap="1">
            <wp:simplePos x="0" y="0"/>
            <wp:positionH relativeFrom="margin">
              <wp:posOffset>66675</wp:posOffset>
            </wp:positionH>
            <wp:positionV relativeFrom="paragraph">
              <wp:posOffset>10160</wp:posOffset>
            </wp:positionV>
            <wp:extent cx="2428875" cy="733425"/>
            <wp:effectExtent l="0" t="0" r="9525" b="9525"/>
            <wp:wrapSquare wrapText="bothSides"/>
            <wp:docPr id="6" name="Picture 6" descr="C:\Users\Anna.Tate\AppData\Local\Microsoft\Windows\INetCache\Content.MSO\380DDAA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nna.Tate\AppData\Local\Microsoft\Windows\INetCache\Content.MSO\380DDAAB.tmp"/>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428875" cy="733425"/>
                    </a:xfrm>
                    <a:prstGeom prst="rect">
                      <a:avLst/>
                    </a:prstGeom>
                    <a:noFill/>
                    <a:ln>
                      <a:noFill/>
                    </a:ln>
                  </pic:spPr>
                </pic:pic>
              </a:graphicData>
            </a:graphic>
            <wp14:sizeRelH relativeFrom="page">
              <wp14:pctWidth>0</wp14:pctWidth>
            </wp14:sizeRelH>
            <wp14:sizeRelV relativeFrom="page">
              <wp14:pctHeight>0</wp14:pctHeight>
            </wp14:sizeRelV>
          </wp:anchor>
        </w:drawing>
      </w:r>
      <w:r w:rsidR="00F34C32">
        <w:rPr>
          <w:rStyle w:val="normaltextrun"/>
          <w:rFonts w:ascii="Calibri" w:hAnsi="Calibri" w:cs="Calibri"/>
          <w:sz w:val="22"/>
          <w:szCs w:val="22"/>
        </w:rPr>
        <w:t>The purpose of this year’s </w:t>
      </w:r>
      <w:hyperlink r:id="rId39" w:tgtFrame="_blank" w:history="1">
        <w:r w:rsidR="00F34C32">
          <w:rPr>
            <w:rStyle w:val="normaltextrun"/>
            <w:rFonts w:ascii="Calibri" w:hAnsi="Calibri" w:cs="Calibri"/>
            <w:color w:val="0563C1"/>
            <w:sz w:val="22"/>
            <w:szCs w:val="22"/>
            <w:u w:val="single"/>
          </w:rPr>
          <w:t>event</w:t>
        </w:r>
      </w:hyperlink>
      <w:r w:rsidR="00F34C32">
        <w:rPr>
          <w:rStyle w:val="normaltextrun"/>
          <w:rFonts w:ascii="Calibri" w:hAnsi="Calibri" w:cs="Calibri"/>
          <w:sz w:val="22"/>
          <w:szCs w:val="22"/>
        </w:rPr>
        <w:t xml:space="preserve"> is to showcase some of the great work being undertaken in Greater Manchester and wider. It will include: a keynote from Neil </w:t>
      </w:r>
      <w:proofErr w:type="spellStart"/>
      <w:r w:rsidR="00F34C32">
        <w:rPr>
          <w:rStyle w:val="normaltextrun"/>
          <w:rFonts w:ascii="Calibri" w:hAnsi="Calibri" w:cs="Calibri"/>
          <w:sz w:val="22"/>
          <w:szCs w:val="22"/>
        </w:rPr>
        <w:t>McInroy</w:t>
      </w:r>
      <w:proofErr w:type="spellEnd"/>
      <w:r w:rsidR="00F34C32">
        <w:rPr>
          <w:rStyle w:val="normaltextrun"/>
          <w:rFonts w:ascii="Calibri" w:hAnsi="Calibri" w:cs="Calibri"/>
          <w:sz w:val="22"/>
          <w:szCs w:val="22"/>
        </w:rPr>
        <w:t xml:space="preserve"> (CLES); an update on social value activities; and a choice of workshops.</w:t>
      </w:r>
      <w:r w:rsidR="00F34C32">
        <w:rPr>
          <w:rStyle w:val="eop"/>
          <w:rFonts w:ascii="Calibri" w:hAnsi="Calibri" w:cs="Calibri"/>
          <w:sz w:val="22"/>
          <w:szCs w:val="22"/>
        </w:rPr>
        <w:t> </w:t>
      </w:r>
    </w:p>
    <w:p w:rsidR="006664C5" w:rsidRPr="006664C5" w:rsidRDefault="006664C5" w:rsidP="006664C5">
      <w:pPr>
        <w:spacing w:after="0" w:line="240" w:lineRule="auto"/>
        <w:textAlignment w:val="baseline"/>
        <w:rPr>
          <w:rFonts w:ascii="Segoe UI" w:eastAsia="Times New Roman" w:hAnsi="Segoe UI" w:cs="Segoe UI"/>
          <w:sz w:val="18"/>
          <w:szCs w:val="18"/>
          <w:lang w:eastAsia="en-GB"/>
        </w:rPr>
      </w:pPr>
    </w:p>
    <w:p w:rsidR="00CC49B0" w:rsidRDefault="006664C5" w:rsidP="006664C5">
      <w:pPr>
        <w:spacing w:after="0" w:line="240" w:lineRule="auto"/>
        <w:textAlignment w:val="baseline"/>
        <w:rPr>
          <w:rFonts w:ascii="Calibri" w:eastAsia="Times New Roman" w:hAnsi="Calibri" w:cs="Calibri"/>
          <w:lang w:eastAsia="en-GB"/>
        </w:rPr>
      </w:pPr>
      <w:r w:rsidRPr="006664C5">
        <w:rPr>
          <w:rFonts w:ascii="Calibri" w:eastAsia="Times New Roman" w:hAnsi="Calibri" w:cs="Calibri"/>
          <w:lang w:eastAsia="en-GB"/>
        </w:rPr>
        <w:t> </w:t>
      </w:r>
    </w:p>
    <w:p w:rsidR="00B044B0" w:rsidRDefault="00B044B0" w:rsidP="006664C5">
      <w:pPr>
        <w:spacing w:after="0" w:line="240" w:lineRule="auto"/>
        <w:textAlignment w:val="baseline"/>
        <w:rPr>
          <w:rFonts w:ascii="Calibri" w:eastAsia="Times New Roman" w:hAnsi="Calibri" w:cs="Calibri"/>
          <w:lang w:eastAsia="en-GB"/>
        </w:rPr>
      </w:pPr>
    </w:p>
    <w:p w:rsidR="00B044B0" w:rsidRDefault="00B044B0" w:rsidP="006664C5">
      <w:pPr>
        <w:spacing w:after="0" w:line="240" w:lineRule="auto"/>
        <w:textAlignment w:val="baseline"/>
        <w:rPr>
          <w:rFonts w:ascii="Calibri" w:eastAsia="Times New Roman" w:hAnsi="Calibri" w:cs="Calibri"/>
          <w:lang w:eastAsia="en-GB"/>
        </w:rPr>
      </w:pPr>
    </w:p>
    <w:p w:rsidR="00B044B0" w:rsidRDefault="00B044B0" w:rsidP="006664C5">
      <w:pPr>
        <w:spacing w:after="0" w:line="240" w:lineRule="auto"/>
        <w:textAlignment w:val="baseline"/>
        <w:rPr>
          <w:rFonts w:ascii="Calibri" w:eastAsia="Times New Roman" w:hAnsi="Calibri" w:cs="Calibri"/>
          <w:lang w:eastAsia="en-GB"/>
        </w:rPr>
      </w:pPr>
    </w:p>
    <w:tbl>
      <w:tblPr>
        <w:tblStyle w:val="TableGrid"/>
        <w:tblW w:w="0" w:type="auto"/>
        <w:tblLook w:val="04A0" w:firstRow="1" w:lastRow="0" w:firstColumn="1" w:lastColumn="0" w:noHBand="0" w:noVBand="1"/>
      </w:tblPr>
      <w:tblGrid>
        <w:gridCol w:w="9016"/>
      </w:tblGrid>
      <w:tr w:rsidR="00CC49B0" w:rsidTr="00CC49B0">
        <w:tc>
          <w:tcPr>
            <w:tcW w:w="9016" w:type="dxa"/>
          </w:tcPr>
          <w:p w:rsidR="00CC49B0" w:rsidRDefault="00CC49B0" w:rsidP="00CC49B0">
            <w:pPr>
              <w:textAlignment w:val="baseline"/>
              <w:rPr>
                <w:rFonts w:ascii="Calibri" w:eastAsia="Times New Roman" w:hAnsi="Calibri" w:cs="Calibri"/>
                <w:lang w:eastAsia="en-GB"/>
              </w:rPr>
            </w:pPr>
          </w:p>
          <w:p w:rsidR="006E14FA" w:rsidRPr="006E14FA" w:rsidRDefault="006E14FA" w:rsidP="006E14FA">
            <w:pPr>
              <w:jc w:val="center"/>
              <w:textAlignment w:val="baseline"/>
              <w:rPr>
                <w:rFonts w:ascii="Calibri" w:eastAsia="Times New Roman" w:hAnsi="Calibri" w:cs="Calibri"/>
                <w:color w:val="1F4E79" w:themeColor="accent1" w:themeShade="80"/>
                <w:sz w:val="28"/>
                <w:szCs w:val="28"/>
                <w:lang w:eastAsia="en-GB"/>
              </w:rPr>
            </w:pPr>
            <w:r w:rsidRPr="006E14FA">
              <w:rPr>
                <w:rFonts w:ascii="Calibri" w:eastAsia="Times New Roman" w:hAnsi="Calibri" w:cs="Calibri"/>
                <w:color w:val="1F4E79" w:themeColor="accent1" w:themeShade="80"/>
                <w:sz w:val="28"/>
                <w:szCs w:val="28"/>
                <w:lang w:eastAsia="en-GB"/>
              </w:rPr>
              <w:t>Greater Manchester Social Value Network membership.</w:t>
            </w:r>
          </w:p>
          <w:p w:rsidR="006E14FA" w:rsidRPr="006E14FA" w:rsidRDefault="006E14FA" w:rsidP="00CC49B0">
            <w:pPr>
              <w:textAlignment w:val="baseline"/>
              <w:rPr>
                <w:rFonts w:ascii="Calibri" w:eastAsia="Times New Roman" w:hAnsi="Calibri" w:cs="Calibri"/>
                <w:color w:val="1F4E79" w:themeColor="accent1" w:themeShade="80"/>
                <w:sz w:val="28"/>
                <w:szCs w:val="28"/>
                <w:lang w:eastAsia="en-GB"/>
              </w:rPr>
            </w:pPr>
          </w:p>
          <w:p w:rsidR="00CC49B0" w:rsidRPr="006664C5" w:rsidRDefault="00CC49B0" w:rsidP="00CC49B0">
            <w:pPr>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If you’re new to the Social Value Network or to social value in general, here is some information you might find useful: </w:t>
            </w:r>
          </w:p>
          <w:p w:rsidR="00CC49B0" w:rsidRPr="006664C5" w:rsidRDefault="00CC49B0" w:rsidP="00CC49B0">
            <w:pPr>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  </w:t>
            </w:r>
          </w:p>
          <w:p w:rsidR="00CC49B0" w:rsidRPr="006664C5" w:rsidRDefault="00CC49B0" w:rsidP="00CC49B0">
            <w:pPr>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Social value is the term used to describe the importance of beneficial outcomes, which are not usually fiscal or economic. An organisation, group or business can benefit from embedding a positive change in the way they work that improve the happiness, wellbeing, health, inclusion, empowerment, poverty and environment of their employers, staff and clients. The idea is to create a happier, healthier workforce and population to enable us all to benefit from better work life balance, overall health benefits, better job satisfaction and productivity. </w:t>
            </w:r>
          </w:p>
          <w:p w:rsidR="00CC49B0" w:rsidRPr="006664C5" w:rsidRDefault="00CC49B0" w:rsidP="00CC49B0">
            <w:pPr>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  </w:t>
            </w:r>
          </w:p>
          <w:p w:rsidR="00CC49B0" w:rsidRPr="006664C5" w:rsidRDefault="00CC49B0" w:rsidP="00CC49B0">
            <w:pPr>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The Greater Manchester Social Value Network (GMSVN) aims to influence stakeholders, policy and strategy at the GM level around social value. The network undertakes three activities: </w:t>
            </w:r>
          </w:p>
          <w:p w:rsidR="00CC49B0" w:rsidRPr="006664C5" w:rsidRDefault="00CC49B0" w:rsidP="00CC49B0">
            <w:pPr>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  </w:t>
            </w:r>
          </w:p>
          <w:p w:rsidR="00CC49B0" w:rsidRPr="006664C5" w:rsidRDefault="00CC49B0" w:rsidP="00CC49B0">
            <w:pPr>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1. It collects information, evidence and examples of social value across Greater Manchester. </w:t>
            </w:r>
          </w:p>
          <w:p w:rsidR="00CC49B0" w:rsidRPr="006664C5" w:rsidRDefault="00CC49B0" w:rsidP="00CC49B0">
            <w:pPr>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2. It supports organisations across all sectors to deliver more effective social value policy, practice and outcomes. </w:t>
            </w:r>
          </w:p>
          <w:p w:rsidR="00CC49B0" w:rsidRPr="006664C5" w:rsidRDefault="00CC49B0" w:rsidP="00CC49B0">
            <w:pPr>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3. It uses the skills and knowledge of the network to influence the behaviour of the ranger of individuals and organisations with a stake in social value. </w:t>
            </w:r>
          </w:p>
          <w:p w:rsidR="00CC49B0" w:rsidRPr="006664C5" w:rsidRDefault="00CC49B0" w:rsidP="00CC49B0">
            <w:pPr>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  </w:t>
            </w:r>
          </w:p>
          <w:p w:rsidR="00CC49B0" w:rsidRDefault="00CC49B0" w:rsidP="00CC49B0">
            <w:pPr>
              <w:textAlignment w:val="baseline"/>
              <w:rPr>
                <w:rFonts w:ascii="Calibri" w:eastAsia="Times New Roman" w:hAnsi="Calibri" w:cs="Calibri"/>
                <w:lang w:eastAsia="en-GB"/>
              </w:rPr>
            </w:pPr>
            <w:r w:rsidRPr="006664C5">
              <w:rPr>
                <w:rFonts w:ascii="Calibri" w:eastAsia="Times New Roman" w:hAnsi="Calibri" w:cs="Calibri"/>
                <w:lang w:eastAsia="en-GB"/>
              </w:rPr>
              <w:t>If you would like to become a member of the GMSVN, submit news items, or have any questions about the network please contac</w:t>
            </w:r>
            <w:r>
              <w:rPr>
                <w:rFonts w:ascii="Calibri" w:eastAsia="Times New Roman" w:hAnsi="Calibri" w:cs="Calibri"/>
                <w:lang w:eastAsia="en-GB"/>
              </w:rPr>
              <w:t>t Anna Tate at </w:t>
            </w:r>
            <w:hyperlink r:id="rId40" w:history="1">
              <w:r w:rsidRPr="00A35666">
                <w:rPr>
                  <w:rStyle w:val="Hyperlink"/>
                  <w:rFonts w:ascii="Calibri" w:eastAsia="Times New Roman" w:hAnsi="Calibri" w:cs="Calibri"/>
                  <w:lang w:eastAsia="en-GB"/>
                </w:rPr>
                <w:t>Anna@macc.org.uk</w:t>
              </w:r>
            </w:hyperlink>
          </w:p>
          <w:p w:rsidR="00CC49B0" w:rsidRPr="006664C5" w:rsidRDefault="00CC49B0" w:rsidP="00CC49B0">
            <w:pPr>
              <w:textAlignment w:val="baseline"/>
              <w:rPr>
                <w:rFonts w:ascii="Segoe UI" w:eastAsia="Times New Roman" w:hAnsi="Segoe UI" w:cs="Segoe UI"/>
                <w:sz w:val="18"/>
                <w:szCs w:val="18"/>
                <w:lang w:eastAsia="en-GB"/>
              </w:rPr>
            </w:pPr>
          </w:p>
          <w:p w:rsidR="00CC49B0" w:rsidRPr="00CC49B0" w:rsidRDefault="00CC49B0" w:rsidP="006664C5">
            <w:pPr>
              <w:textAlignment w:val="baseline"/>
              <w:rPr>
                <w:rFonts w:ascii="Segoe UI" w:eastAsia="Times New Roman" w:hAnsi="Segoe UI" w:cs="Segoe UI"/>
                <w:sz w:val="18"/>
                <w:szCs w:val="18"/>
                <w:lang w:eastAsia="en-GB"/>
              </w:rPr>
            </w:pPr>
            <w:r w:rsidRPr="006664C5">
              <w:rPr>
                <w:rFonts w:ascii="Calibri" w:eastAsia="Times New Roman" w:hAnsi="Calibri" w:cs="Calibri"/>
                <w:lang w:eastAsia="en-GB"/>
              </w:rPr>
              <w:t> </w:t>
            </w:r>
          </w:p>
        </w:tc>
      </w:tr>
    </w:tbl>
    <w:p w:rsidR="00CC49B0" w:rsidRDefault="00CC49B0" w:rsidP="006664C5">
      <w:pPr>
        <w:spacing w:after="0" w:line="240" w:lineRule="auto"/>
        <w:textAlignment w:val="baseline"/>
        <w:rPr>
          <w:rFonts w:ascii="Calibri" w:eastAsia="Times New Roman" w:hAnsi="Calibri" w:cs="Calibri"/>
          <w:lang w:eastAsia="en-GB"/>
        </w:rPr>
      </w:pPr>
    </w:p>
    <w:p w:rsidR="006664C5" w:rsidRPr="006664C5" w:rsidRDefault="006664C5" w:rsidP="006664C5">
      <w:pPr>
        <w:spacing w:after="200" w:line="276" w:lineRule="auto"/>
        <w:rPr>
          <w:rFonts w:ascii="Calibri" w:eastAsia="Times New Roman" w:hAnsi="Calibri" w:cs="Times New Roman"/>
        </w:rPr>
      </w:pPr>
    </w:p>
    <w:p w:rsidR="00774847" w:rsidRDefault="00774847"/>
    <w:sectPr w:rsidR="00774847" w:rsidSect="00774847">
      <w:footerReference w:type="default" r:id="rId4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0F2A" w:rsidRDefault="00940F2A" w:rsidP="00774847">
      <w:pPr>
        <w:spacing w:after="0" w:line="240" w:lineRule="auto"/>
      </w:pPr>
      <w:r>
        <w:separator/>
      </w:r>
    </w:p>
  </w:endnote>
  <w:endnote w:type="continuationSeparator" w:id="0">
    <w:p w:rsidR="00940F2A" w:rsidRDefault="00940F2A" w:rsidP="00774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08470859"/>
      <w:docPartObj>
        <w:docPartGallery w:val="Page Numbers (Bottom of Page)"/>
        <w:docPartUnique/>
      </w:docPartObj>
    </w:sdtPr>
    <w:sdtEndPr>
      <w:rPr>
        <w:noProof/>
      </w:rPr>
    </w:sdtEndPr>
    <w:sdtContent>
      <w:p w:rsidR="00940F2A" w:rsidRDefault="00940F2A">
        <w:pPr>
          <w:pStyle w:val="Footer"/>
          <w:jc w:val="right"/>
        </w:pPr>
        <w:r>
          <w:fldChar w:fldCharType="begin"/>
        </w:r>
        <w:r>
          <w:instrText xml:space="preserve"> PAGE   \* MERGEFORMAT </w:instrText>
        </w:r>
        <w:r>
          <w:fldChar w:fldCharType="separate"/>
        </w:r>
        <w:r w:rsidR="008E72B8">
          <w:rPr>
            <w:noProof/>
          </w:rPr>
          <w:t>1</w:t>
        </w:r>
        <w:r>
          <w:rPr>
            <w:noProof/>
          </w:rPr>
          <w:fldChar w:fldCharType="end"/>
        </w:r>
      </w:p>
    </w:sdtContent>
  </w:sdt>
  <w:p w:rsidR="00940F2A" w:rsidRDefault="00940F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0F2A" w:rsidRDefault="00940F2A" w:rsidP="00774847">
      <w:pPr>
        <w:spacing w:after="0" w:line="240" w:lineRule="auto"/>
      </w:pPr>
      <w:r>
        <w:separator/>
      </w:r>
    </w:p>
  </w:footnote>
  <w:footnote w:type="continuationSeparator" w:id="0">
    <w:p w:rsidR="00940F2A" w:rsidRDefault="00940F2A" w:rsidP="007748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801F0B"/>
    <w:multiLevelType w:val="hybridMultilevel"/>
    <w:tmpl w:val="A5A680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25241854"/>
    <w:multiLevelType w:val="hybridMultilevel"/>
    <w:tmpl w:val="E69230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64C5"/>
    <w:rsid w:val="00003B4E"/>
    <w:rsid w:val="000816EC"/>
    <w:rsid w:val="000A3379"/>
    <w:rsid w:val="00103AC6"/>
    <w:rsid w:val="0020480F"/>
    <w:rsid w:val="00314CBC"/>
    <w:rsid w:val="00374894"/>
    <w:rsid w:val="004542D5"/>
    <w:rsid w:val="006664C5"/>
    <w:rsid w:val="006E14FA"/>
    <w:rsid w:val="006F6731"/>
    <w:rsid w:val="00752F48"/>
    <w:rsid w:val="00774847"/>
    <w:rsid w:val="0078648D"/>
    <w:rsid w:val="007A2774"/>
    <w:rsid w:val="008E72B8"/>
    <w:rsid w:val="00940F2A"/>
    <w:rsid w:val="0098397A"/>
    <w:rsid w:val="009F1FB7"/>
    <w:rsid w:val="00A321CA"/>
    <w:rsid w:val="00B044B0"/>
    <w:rsid w:val="00B103D6"/>
    <w:rsid w:val="00B407AD"/>
    <w:rsid w:val="00B8001C"/>
    <w:rsid w:val="00CC3DC4"/>
    <w:rsid w:val="00CC43B6"/>
    <w:rsid w:val="00CC49B0"/>
    <w:rsid w:val="00DD42A3"/>
    <w:rsid w:val="00F10575"/>
    <w:rsid w:val="00F34C32"/>
    <w:rsid w:val="00F42986"/>
    <w:rsid w:val="00FA57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1C2A74-A986-43D6-922F-6A259DA21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4C5"/>
    <w:pPr>
      <w:ind w:left="720"/>
      <w:contextualSpacing/>
    </w:pPr>
  </w:style>
  <w:style w:type="paragraph" w:styleId="Header">
    <w:name w:val="header"/>
    <w:basedOn w:val="Normal"/>
    <w:link w:val="HeaderChar"/>
    <w:uiPriority w:val="99"/>
    <w:unhideWhenUsed/>
    <w:rsid w:val="007748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4847"/>
  </w:style>
  <w:style w:type="paragraph" w:styleId="Footer">
    <w:name w:val="footer"/>
    <w:basedOn w:val="Normal"/>
    <w:link w:val="FooterChar"/>
    <w:uiPriority w:val="99"/>
    <w:unhideWhenUsed/>
    <w:rsid w:val="007748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4847"/>
  </w:style>
  <w:style w:type="table" w:styleId="TableGrid">
    <w:name w:val="Table Grid"/>
    <w:basedOn w:val="TableNormal"/>
    <w:uiPriority w:val="39"/>
    <w:rsid w:val="00CC49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C49B0"/>
    <w:rPr>
      <w:color w:val="0563C1" w:themeColor="hyperlink"/>
      <w:u w:val="single"/>
    </w:rPr>
  </w:style>
  <w:style w:type="paragraph" w:customStyle="1" w:styleId="paragraph">
    <w:name w:val="paragraph"/>
    <w:basedOn w:val="Normal"/>
    <w:rsid w:val="00F34C3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F34C32"/>
  </w:style>
  <w:style w:type="character" w:customStyle="1" w:styleId="eop">
    <w:name w:val="eop"/>
    <w:basedOn w:val="DefaultParagraphFont"/>
    <w:rsid w:val="00F34C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4794344">
      <w:bodyDiv w:val="1"/>
      <w:marLeft w:val="0"/>
      <w:marRight w:val="0"/>
      <w:marTop w:val="0"/>
      <w:marBottom w:val="0"/>
      <w:divBdr>
        <w:top w:val="none" w:sz="0" w:space="0" w:color="auto"/>
        <w:left w:val="none" w:sz="0" w:space="0" w:color="auto"/>
        <w:bottom w:val="none" w:sz="0" w:space="0" w:color="auto"/>
        <w:right w:val="none" w:sz="0" w:space="0" w:color="auto"/>
      </w:divBdr>
      <w:divsChild>
        <w:div w:id="1688209470">
          <w:marLeft w:val="0"/>
          <w:marRight w:val="0"/>
          <w:marTop w:val="0"/>
          <w:marBottom w:val="0"/>
          <w:divBdr>
            <w:top w:val="none" w:sz="0" w:space="0" w:color="auto"/>
            <w:left w:val="none" w:sz="0" w:space="0" w:color="auto"/>
            <w:bottom w:val="none" w:sz="0" w:space="0" w:color="auto"/>
            <w:right w:val="none" w:sz="0" w:space="0" w:color="auto"/>
          </w:divBdr>
        </w:div>
        <w:div w:id="1236629318">
          <w:marLeft w:val="0"/>
          <w:marRight w:val="0"/>
          <w:marTop w:val="0"/>
          <w:marBottom w:val="0"/>
          <w:divBdr>
            <w:top w:val="none" w:sz="0" w:space="0" w:color="auto"/>
            <w:left w:val="none" w:sz="0" w:space="0" w:color="auto"/>
            <w:bottom w:val="none" w:sz="0" w:space="0" w:color="auto"/>
            <w:right w:val="none" w:sz="0" w:space="0" w:color="auto"/>
          </w:divBdr>
        </w:div>
        <w:div w:id="1386174022">
          <w:marLeft w:val="0"/>
          <w:marRight w:val="0"/>
          <w:marTop w:val="0"/>
          <w:marBottom w:val="0"/>
          <w:divBdr>
            <w:top w:val="none" w:sz="0" w:space="0" w:color="auto"/>
            <w:left w:val="none" w:sz="0" w:space="0" w:color="auto"/>
            <w:bottom w:val="none" w:sz="0" w:space="0" w:color="auto"/>
            <w:right w:val="none" w:sz="0" w:space="0" w:color="auto"/>
          </w:divBdr>
        </w:div>
        <w:div w:id="1374503003">
          <w:marLeft w:val="0"/>
          <w:marRight w:val="0"/>
          <w:marTop w:val="0"/>
          <w:marBottom w:val="0"/>
          <w:divBdr>
            <w:top w:val="none" w:sz="0" w:space="0" w:color="auto"/>
            <w:left w:val="none" w:sz="0" w:space="0" w:color="auto"/>
            <w:bottom w:val="none" w:sz="0" w:space="0" w:color="auto"/>
            <w:right w:val="none" w:sz="0" w:space="0" w:color="auto"/>
          </w:divBdr>
        </w:div>
        <w:div w:id="225383166">
          <w:marLeft w:val="0"/>
          <w:marRight w:val="0"/>
          <w:marTop w:val="0"/>
          <w:marBottom w:val="0"/>
          <w:divBdr>
            <w:top w:val="none" w:sz="0" w:space="0" w:color="auto"/>
            <w:left w:val="none" w:sz="0" w:space="0" w:color="auto"/>
            <w:bottom w:val="none" w:sz="0" w:space="0" w:color="auto"/>
            <w:right w:val="none" w:sz="0" w:space="0" w:color="auto"/>
          </w:divBdr>
        </w:div>
        <w:div w:id="6505267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na@macc.org.uk" TargetMode="External"/><Relationship Id="rId13" Type="http://schemas.openxmlformats.org/officeDocument/2006/relationships/image" Target="media/image4.jpeg"/><Relationship Id="rId18" Type="http://schemas.openxmlformats.org/officeDocument/2006/relationships/hyperlink" Target="https://www.greatermanchester-ca.gov.uk/what-we-do/economy/social-value-can-make-greater-manchester-a-better-place/" TargetMode="External"/><Relationship Id="rId26" Type="http://schemas.openxmlformats.org/officeDocument/2006/relationships/hyperlink" Target="https://books.emeraldinsight.com/page/detail/Generation-Impact/?K=9781789739305" TargetMode="External"/><Relationship Id="rId39" Type="http://schemas.openxmlformats.org/officeDocument/2006/relationships/hyperlink" Target="https://www.eventbrite.co.uk/e/powering-social-value-through-recovery-tickets-139828299207" TargetMode="External"/><Relationship Id="rId3" Type="http://schemas.openxmlformats.org/officeDocument/2006/relationships/settings" Target="settings.xml"/><Relationship Id="rId21" Type="http://schemas.openxmlformats.org/officeDocument/2006/relationships/hyperlink" Target="https://www.greatermanchester-ca.gov.uk/what-we-do/economy/social-value-can-make-greater-manchester-a-better-place/create-the-employment-and-skills-opportunities-that-we-need-to-build-back-better/" TargetMode="External"/><Relationship Id="rId34" Type="http://schemas.openxmlformats.org/officeDocument/2006/relationships/hyperlink" Target="https://www.boltoncvs.org.uk/civicrm/event/info?id=951&amp;reset=1" TargetMode="External"/><Relationship Id="rId42"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hyperlink" Target="https://www.gov.uk/government/consultations/green-paper-transforming-public-procurement" TargetMode="External"/><Relationship Id="rId33" Type="http://schemas.openxmlformats.org/officeDocument/2006/relationships/image" Target="media/image12.png"/><Relationship Id="rId38" Type="http://schemas.openxmlformats.org/officeDocument/2006/relationships/image" Target="media/image15.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hyperlink" Target="https://www.greatermanchester-ca.gov.uk/what-we-do/economy/social-value-can-make-greater-manchester-a-better-place/keep-the-clean-air-in-greater-manchester/" TargetMode="External"/><Relationship Id="rId29" Type="http://schemas.openxmlformats.org/officeDocument/2006/relationships/hyperlink" Target="mailto:Michelle@macc.org.uk" TargetMode="External"/><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msvn.org.uk/2021/02/08/good-practice-in-social-value-partnerships/" TargetMode="External"/><Relationship Id="rId24" Type="http://schemas.openxmlformats.org/officeDocument/2006/relationships/hyperlink" Target="https://www.greatermanchester-ca.gov.uk/what-we-do/economy/social-value-can-make-greater-manchester-a-better-place/develop-a-local-gm-based-and-resilient-supply-chain/" TargetMode="External"/><Relationship Id="rId32" Type="http://schemas.openxmlformats.org/officeDocument/2006/relationships/hyperlink" Target="https://www.nationalsocialvaluetaskforce.org/social-value-conference-2021" TargetMode="External"/><Relationship Id="rId37" Type="http://schemas.openxmlformats.org/officeDocument/2006/relationships/image" Target="media/image14.png"/><Relationship Id="rId40" Type="http://schemas.openxmlformats.org/officeDocument/2006/relationships/hyperlink" Target="mailto:Anna@macc.org.uk" TargetMode="External"/><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hyperlink" Target="https://www.greatermanchester-ca.gov.uk/what-we-do/economy/social-value-can-make-greater-manchester-a-better-place/make-your-organisation-greener/" TargetMode="External"/><Relationship Id="rId28" Type="http://schemas.openxmlformats.org/officeDocument/2006/relationships/image" Target="media/image9.png"/><Relationship Id="rId36" Type="http://schemas.openxmlformats.org/officeDocument/2006/relationships/hyperlink" Target="https://www.eventbrite.be/e/maximising-impacts-from-rhetoric-to-reality-tickets-135959832519" TargetMode="External"/><Relationship Id="rId10" Type="http://schemas.openxmlformats.org/officeDocument/2006/relationships/image" Target="media/image2.png"/><Relationship Id="rId19" Type="http://schemas.openxmlformats.org/officeDocument/2006/relationships/hyperlink" Target="https://www.greatermanchester-ca.gov.uk/what-we-do/economy/social-value-can-make-greater-manchester-a-better-place/provide-the-best-employment-that-you-can/" TargetMode="External"/><Relationship Id="rId31"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hyperlink" Target="https://gmsvn.org.uk/2021/01/28/post-covid-19-social-value-manifesto/" TargetMode="External"/><Relationship Id="rId14" Type="http://schemas.openxmlformats.org/officeDocument/2006/relationships/image" Target="media/image5.png"/><Relationship Id="rId22" Type="http://schemas.openxmlformats.org/officeDocument/2006/relationships/hyperlink" Target="https://www.greatermanchester-ca.gov.uk/what-we-do/economy/social-value-can-make-greater-manchester-a-better-place/be-part-of-a-strong-local-community/" TargetMode="External"/><Relationship Id="rId27" Type="http://schemas.openxmlformats.org/officeDocument/2006/relationships/hyperlink" Target="https://www.youtube.com/watch?v=_TjIlevMDuo&amp;feature=youtu.be" TargetMode="External"/><Relationship Id="rId30" Type="http://schemas.openxmlformats.org/officeDocument/2006/relationships/image" Target="media/image10.jpeg"/><Relationship Id="rId35" Type="http://schemas.openxmlformats.org/officeDocument/2006/relationships/image" Target="media/image13.png"/><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2885</Words>
  <Characters>16450</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Tate</dc:creator>
  <cp:keywords/>
  <dc:description/>
  <cp:lastModifiedBy>Anna Tate</cp:lastModifiedBy>
  <cp:revision>2</cp:revision>
  <dcterms:created xsi:type="dcterms:W3CDTF">2022-07-26T12:27:00Z</dcterms:created>
  <dcterms:modified xsi:type="dcterms:W3CDTF">2022-07-26T12:27:00Z</dcterms:modified>
</cp:coreProperties>
</file>